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07B" w:rsidRPr="006B261D" w:rsidRDefault="00D3107B" w:rsidP="004348A7">
      <w:pPr>
        <w:jc w:val="both"/>
        <w:rPr>
          <w:rFonts w:ascii="Arial" w:hAnsi="Arial" w:cs="Arial"/>
          <w:b/>
          <w:sz w:val="24"/>
          <w:szCs w:val="24"/>
        </w:rPr>
      </w:pPr>
      <w:r w:rsidRPr="006B261D">
        <w:rPr>
          <w:rFonts w:ascii="Arial" w:hAnsi="Arial" w:cs="Arial"/>
          <w:b/>
          <w:sz w:val="24"/>
          <w:szCs w:val="24"/>
        </w:rPr>
        <w:t>INTRODUÇÃO</w:t>
      </w:r>
    </w:p>
    <w:p w:rsidR="00D3107B" w:rsidRPr="006B261D" w:rsidRDefault="00D3107B" w:rsidP="004348A7">
      <w:pPr>
        <w:jc w:val="both"/>
        <w:rPr>
          <w:rFonts w:ascii="Arial" w:hAnsi="Arial" w:cs="Arial"/>
          <w:sz w:val="24"/>
          <w:szCs w:val="24"/>
        </w:rPr>
      </w:pPr>
    </w:p>
    <w:p w:rsidR="00D3107B" w:rsidRPr="006B261D" w:rsidRDefault="00D3107B" w:rsidP="004348A7">
      <w:pPr>
        <w:ind w:firstLine="708"/>
        <w:jc w:val="both"/>
        <w:rPr>
          <w:rFonts w:ascii="Arial" w:hAnsi="Arial" w:cs="Arial"/>
          <w:sz w:val="24"/>
          <w:szCs w:val="24"/>
        </w:rPr>
      </w:pPr>
      <w:r w:rsidRPr="006B261D">
        <w:rPr>
          <w:rFonts w:ascii="Arial" w:hAnsi="Arial" w:cs="Arial"/>
          <w:sz w:val="24"/>
          <w:szCs w:val="24"/>
        </w:rPr>
        <w:t xml:space="preserve">Segundo a OMS, 180 milhões de pessoas no mundo apresentam algum tipo de deficiência visual, dos quais 50 milhões são cegos que não podem nem sequer caminhar sem ajuda de outro. Diante destes dados alarmantes existem ainda aqueles que por falta de conhecimento ou simplesmente pouco interesse em cuidar da saúde dos olhos diante de alguns problemas de visão ainda se automedicam, colocando em risco sua visão. O que é automedicar, porque as pessoas usam de medicamentos sem prescrição medica e os perigos de utilizar colírios, pomadas ou até mesmos de crendices populares como metal aquecido para curar terçol. Quais as conseqüências da automedicação e até onde isso pode prejudicar na visão do pacientes. </w:t>
      </w:r>
    </w:p>
    <w:p w:rsidR="00D3107B" w:rsidRPr="006B261D" w:rsidRDefault="00D3107B" w:rsidP="004348A7">
      <w:pPr>
        <w:ind w:firstLine="708"/>
        <w:jc w:val="both"/>
        <w:rPr>
          <w:rFonts w:ascii="Arial" w:hAnsi="Arial" w:cs="Arial"/>
          <w:sz w:val="24"/>
          <w:szCs w:val="24"/>
        </w:rPr>
      </w:pPr>
      <w:r w:rsidRPr="006B261D">
        <w:rPr>
          <w:rFonts w:ascii="Arial" w:hAnsi="Arial" w:cs="Arial"/>
          <w:sz w:val="24"/>
          <w:szCs w:val="24"/>
        </w:rPr>
        <w:t>Embora nos últimos anos o Brasil tenha avançado muito na prevenção e tratamento da saúde visual, ainda dois em cada três casos de cegueira poderiam ter sido evitados se a descoberta do problema tivesse ocorrido no seu estagio inicial, isto acontece grande parte pelo fato do paciente não procurar ajuda assim que percebe o problema.</w:t>
      </w: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7E21F8" w:rsidRPr="006B261D" w:rsidRDefault="007E21F8"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D3107B" w:rsidRPr="006B261D" w:rsidRDefault="00D3107B" w:rsidP="004348A7">
      <w:pPr>
        <w:jc w:val="both"/>
        <w:rPr>
          <w:rFonts w:ascii="Arial" w:hAnsi="Arial" w:cs="Arial"/>
          <w:b/>
          <w:sz w:val="24"/>
          <w:szCs w:val="24"/>
        </w:rPr>
      </w:pPr>
    </w:p>
    <w:p w:rsidR="00961985" w:rsidRPr="006B261D" w:rsidRDefault="00961985" w:rsidP="004348A7">
      <w:pPr>
        <w:jc w:val="both"/>
        <w:rPr>
          <w:rFonts w:ascii="Arial" w:hAnsi="Arial" w:cs="Arial"/>
          <w:b/>
          <w:sz w:val="24"/>
          <w:szCs w:val="24"/>
        </w:rPr>
      </w:pPr>
    </w:p>
    <w:p w:rsidR="00A3005C" w:rsidRPr="006B261D" w:rsidRDefault="00A3005C" w:rsidP="004348A7">
      <w:pPr>
        <w:spacing w:after="0" w:line="360" w:lineRule="auto"/>
        <w:jc w:val="both"/>
        <w:rPr>
          <w:rFonts w:ascii="Arial" w:hAnsi="Arial" w:cs="Arial"/>
          <w:sz w:val="24"/>
          <w:szCs w:val="24"/>
        </w:rPr>
      </w:pPr>
    </w:p>
    <w:p w:rsidR="00567A76" w:rsidRPr="006B261D" w:rsidRDefault="00506DDB" w:rsidP="004348A7">
      <w:pPr>
        <w:spacing w:after="0" w:line="360" w:lineRule="auto"/>
        <w:jc w:val="both"/>
        <w:rPr>
          <w:rFonts w:ascii="Arial" w:hAnsi="Arial" w:cs="Arial"/>
          <w:b/>
          <w:sz w:val="24"/>
          <w:szCs w:val="24"/>
        </w:rPr>
      </w:pPr>
      <w:r w:rsidRPr="006B261D">
        <w:rPr>
          <w:rFonts w:ascii="Arial" w:hAnsi="Arial" w:cs="Arial"/>
          <w:b/>
          <w:sz w:val="24"/>
          <w:szCs w:val="24"/>
        </w:rPr>
        <w:lastRenderedPageBreak/>
        <w:t>AUTOMEDICAÇÃO OCULAR</w:t>
      </w:r>
    </w:p>
    <w:p w:rsidR="00C30567" w:rsidRPr="006B261D" w:rsidRDefault="00C30567" w:rsidP="004348A7">
      <w:pPr>
        <w:spacing w:after="0" w:line="360" w:lineRule="auto"/>
        <w:jc w:val="both"/>
        <w:rPr>
          <w:rFonts w:ascii="Arial" w:hAnsi="Arial" w:cs="Arial"/>
          <w:sz w:val="24"/>
          <w:szCs w:val="24"/>
        </w:rPr>
      </w:pPr>
    </w:p>
    <w:p w:rsidR="006B261D" w:rsidRPr="006B261D" w:rsidRDefault="006B261D" w:rsidP="004348A7">
      <w:pPr>
        <w:spacing w:after="0" w:line="360" w:lineRule="auto"/>
        <w:jc w:val="both"/>
        <w:rPr>
          <w:rFonts w:ascii="Arial" w:hAnsi="Arial" w:cs="Arial"/>
          <w:sz w:val="24"/>
          <w:szCs w:val="24"/>
        </w:rPr>
      </w:pPr>
    </w:p>
    <w:p w:rsidR="00567A76" w:rsidRPr="009863EF" w:rsidRDefault="00567A76" w:rsidP="004348A7">
      <w:pPr>
        <w:spacing w:after="0" w:line="360" w:lineRule="auto"/>
        <w:jc w:val="both"/>
        <w:rPr>
          <w:rFonts w:ascii="Arial" w:hAnsi="Arial" w:cs="Arial"/>
          <w:b/>
          <w:sz w:val="24"/>
          <w:szCs w:val="24"/>
        </w:rPr>
      </w:pPr>
      <w:r w:rsidRPr="009863EF">
        <w:rPr>
          <w:rFonts w:ascii="Arial" w:hAnsi="Arial" w:cs="Arial"/>
          <w:b/>
          <w:sz w:val="24"/>
          <w:szCs w:val="24"/>
        </w:rPr>
        <w:t>O que é automedicação?</w:t>
      </w:r>
    </w:p>
    <w:p w:rsidR="00506DDB" w:rsidRPr="006B261D" w:rsidRDefault="00506DDB" w:rsidP="004348A7">
      <w:pPr>
        <w:spacing w:after="0" w:line="360" w:lineRule="auto"/>
        <w:jc w:val="both"/>
        <w:rPr>
          <w:rFonts w:ascii="Arial" w:hAnsi="Arial" w:cs="Arial"/>
          <w:sz w:val="24"/>
          <w:szCs w:val="24"/>
        </w:rPr>
      </w:pPr>
    </w:p>
    <w:p w:rsidR="006B261D" w:rsidRPr="006B261D" w:rsidRDefault="006B261D" w:rsidP="004348A7">
      <w:pPr>
        <w:spacing w:after="0" w:line="360" w:lineRule="auto"/>
        <w:jc w:val="both"/>
        <w:rPr>
          <w:rFonts w:ascii="Arial" w:hAnsi="Arial" w:cs="Arial"/>
          <w:sz w:val="24"/>
          <w:szCs w:val="24"/>
        </w:rPr>
      </w:pPr>
    </w:p>
    <w:p w:rsidR="003761CA" w:rsidRPr="006B261D" w:rsidRDefault="003761CA" w:rsidP="004348A7">
      <w:pPr>
        <w:spacing w:after="0" w:line="360" w:lineRule="auto"/>
        <w:ind w:firstLine="708"/>
        <w:jc w:val="both"/>
        <w:rPr>
          <w:rFonts w:ascii="Arial" w:hAnsi="Arial" w:cs="Arial"/>
          <w:sz w:val="24"/>
          <w:szCs w:val="24"/>
        </w:rPr>
      </w:pPr>
      <w:r w:rsidRPr="006B261D">
        <w:rPr>
          <w:rFonts w:ascii="Arial" w:hAnsi="Arial" w:cs="Arial"/>
          <w:sz w:val="24"/>
          <w:szCs w:val="24"/>
        </w:rPr>
        <w:t>A automedicação é definida como sendo o uso de medicamentos sem prescrição médica, onde o próprio paciente decide qual fármaco utilizar. Inclui-se, nesta designação genérica, a prescrição (ou orientação) de medicamentos por pessoas não habilitadas, como amigos,</w:t>
      </w:r>
      <w:r w:rsidR="00567A76" w:rsidRPr="006B261D">
        <w:rPr>
          <w:rFonts w:ascii="Arial" w:hAnsi="Arial" w:cs="Arial"/>
          <w:sz w:val="24"/>
          <w:szCs w:val="24"/>
        </w:rPr>
        <w:t xml:space="preserve"> </w:t>
      </w:r>
      <w:r w:rsidRPr="006B261D">
        <w:rPr>
          <w:rFonts w:ascii="Arial" w:hAnsi="Arial" w:cs="Arial"/>
          <w:sz w:val="24"/>
          <w:szCs w:val="24"/>
        </w:rPr>
        <w:t>familiares ou balconistas de farmácias.</w:t>
      </w:r>
    </w:p>
    <w:p w:rsidR="00461263" w:rsidRPr="006B261D" w:rsidRDefault="00461263" w:rsidP="004348A7">
      <w:pPr>
        <w:spacing w:after="0" w:line="360" w:lineRule="auto"/>
        <w:ind w:firstLine="708"/>
        <w:jc w:val="both"/>
        <w:rPr>
          <w:rFonts w:ascii="Arial" w:hAnsi="Arial" w:cs="Arial"/>
          <w:sz w:val="24"/>
          <w:szCs w:val="24"/>
        </w:rPr>
      </w:pPr>
    </w:p>
    <w:p w:rsidR="00506DDB" w:rsidRPr="006B261D" w:rsidRDefault="00506DDB" w:rsidP="004348A7">
      <w:pPr>
        <w:spacing w:after="0" w:line="360" w:lineRule="auto"/>
        <w:jc w:val="both"/>
        <w:rPr>
          <w:rFonts w:ascii="Arial" w:hAnsi="Arial" w:cs="Arial"/>
          <w:sz w:val="24"/>
          <w:szCs w:val="24"/>
        </w:rPr>
      </w:pPr>
    </w:p>
    <w:p w:rsidR="003761CA" w:rsidRPr="009863EF" w:rsidRDefault="00567A76" w:rsidP="004348A7">
      <w:pPr>
        <w:spacing w:after="0" w:line="360" w:lineRule="auto"/>
        <w:jc w:val="both"/>
        <w:rPr>
          <w:rFonts w:ascii="Arial" w:hAnsi="Arial" w:cs="Arial"/>
          <w:b/>
          <w:sz w:val="24"/>
          <w:szCs w:val="24"/>
        </w:rPr>
      </w:pPr>
      <w:r w:rsidRPr="009863EF">
        <w:rPr>
          <w:rFonts w:ascii="Arial" w:hAnsi="Arial" w:cs="Arial"/>
          <w:b/>
          <w:sz w:val="24"/>
          <w:szCs w:val="24"/>
        </w:rPr>
        <w:t xml:space="preserve"> Perigos da automedicação ocular</w:t>
      </w:r>
    </w:p>
    <w:p w:rsidR="00506DDB" w:rsidRDefault="00506DDB" w:rsidP="004348A7">
      <w:pPr>
        <w:spacing w:after="0" w:line="360" w:lineRule="auto"/>
        <w:jc w:val="both"/>
        <w:rPr>
          <w:rFonts w:ascii="Arial" w:hAnsi="Arial" w:cs="Arial"/>
          <w:sz w:val="24"/>
          <w:szCs w:val="24"/>
        </w:rPr>
      </w:pPr>
    </w:p>
    <w:p w:rsidR="006B261D" w:rsidRPr="006B261D" w:rsidRDefault="006B261D" w:rsidP="004348A7">
      <w:pPr>
        <w:spacing w:after="0" w:line="360" w:lineRule="auto"/>
        <w:jc w:val="both"/>
        <w:rPr>
          <w:rFonts w:ascii="Arial" w:hAnsi="Arial" w:cs="Arial"/>
          <w:sz w:val="24"/>
          <w:szCs w:val="24"/>
        </w:rPr>
      </w:pPr>
    </w:p>
    <w:p w:rsidR="005F1F66" w:rsidRPr="009863EF" w:rsidRDefault="005F1F66" w:rsidP="004348A7">
      <w:pPr>
        <w:spacing w:after="0" w:line="360" w:lineRule="auto"/>
        <w:jc w:val="both"/>
        <w:rPr>
          <w:rFonts w:ascii="Arial" w:hAnsi="Arial" w:cs="Arial"/>
          <w:i/>
          <w:sz w:val="24"/>
          <w:szCs w:val="24"/>
        </w:rPr>
      </w:pPr>
      <w:r w:rsidRPr="009863EF">
        <w:rPr>
          <w:rFonts w:ascii="Arial" w:hAnsi="Arial" w:cs="Arial"/>
          <w:i/>
          <w:sz w:val="24"/>
          <w:szCs w:val="24"/>
        </w:rPr>
        <w:t>Umas gotinhas de colírio à noite, uma pomada para aliviar o ardor...</w:t>
      </w:r>
    </w:p>
    <w:p w:rsidR="00695C77" w:rsidRDefault="00695C77" w:rsidP="004348A7">
      <w:pPr>
        <w:spacing w:after="0" w:line="360" w:lineRule="auto"/>
        <w:jc w:val="both"/>
        <w:rPr>
          <w:rFonts w:ascii="Arial" w:hAnsi="Arial" w:cs="Arial"/>
          <w:sz w:val="24"/>
          <w:szCs w:val="24"/>
        </w:rPr>
      </w:pPr>
    </w:p>
    <w:p w:rsidR="006B261D" w:rsidRPr="006B261D" w:rsidRDefault="006B261D" w:rsidP="004348A7">
      <w:pPr>
        <w:spacing w:after="0" w:line="360" w:lineRule="auto"/>
        <w:jc w:val="both"/>
        <w:rPr>
          <w:rFonts w:ascii="Arial" w:hAnsi="Arial" w:cs="Arial"/>
          <w:sz w:val="24"/>
          <w:szCs w:val="24"/>
        </w:rPr>
      </w:pPr>
    </w:p>
    <w:p w:rsidR="00695C77" w:rsidRPr="006B261D" w:rsidRDefault="00695C77" w:rsidP="004348A7">
      <w:pPr>
        <w:spacing w:after="0" w:line="360" w:lineRule="auto"/>
        <w:ind w:firstLine="708"/>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xml:space="preserve">Quando o individuo reconhece a falta de saúde, iniciam-se os cuidados. A maioria das pessoas utiliza-se, primeiramente, da automedicação por meio de conselhos ou tratamentos recomendados por um parente, amigo, vizinho ou colega de trabalho (mães, farmacêuticos, recepcionistas de consultório médico entre outros). Em 1978 estimava-se que, no mundo, 70 a 90% da assistência à saúde se concretizavam com a automedicação. </w:t>
      </w:r>
    </w:p>
    <w:p w:rsidR="00C30567" w:rsidRPr="006B261D" w:rsidRDefault="00C30567" w:rsidP="004348A7">
      <w:pPr>
        <w:spacing w:after="0" w:line="360" w:lineRule="auto"/>
        <w:ind w:firstLine="708"/>
        <w:jc w:val="both"/>
        <w:rPr>
          <w:rFonts w:ascii="Arial" w:eastAsia="Times New Roman" w:hAnsi="Arial" w:cs="Arial"/>
          <w:color w:val="333333"/>
          <w:sz w:val="24"/>
          <w:szCs w:val="24"/>
          <w:shd w:val="clear" w:color="auto" w:fill="FFFFFF"/>
          <w:lang w:eastAsia="pt-BR"/>
        </w:rPr>
      </w:pPr>
    </w:p>
    <w:p w:rsidR="00695C77" w:rsidRPr="006B261D" w:rsidRDefault="00695C77" w:rsidP="004348A7">
      <w:pPr>
        <w:spacing w:after="0" w:line="360" w:lineRule="auto"/>
        <w:jc w:val="both"/>
        <w:rPr>
          <w:rFonts w:ascii="Arial" w:eastAsia="Times New Roman" w:hAnsi="Arial" w:cs="Arial"/>
          <w:color w:val="333333"/>
          <w:sz w:val="24"/>
          <w:szCs w:val="24"/>
          <w:shd w:val="clear" w:color="auto" w:fill="FFFFFF"/>
          <w:lang w:eastAsia="pt-BR"/>
        </w:rPr>
      </w:pPr>
    </w:p>
    <w:p w:rsidR="00695C77" w:rsidRPr="006B261D" w:rsidRDefault="00695C77" w:rsidP="004348A7">
      <w:pPr>
        <w:spacing w:after="0" w:line="360" w:lineRule="auto"/>
        <w:jc w:val="both"/>
        <w:rPr>
          <w:rFonts w:ascii="Arial" w:hAnsi="Arial" w:cs="Arial"/>
          <w:i/>
          <w:sz w:val="24"/>
          <w:szCs w:val="24"/>
        </w:rPr>
      </w:pPr>
    </w:p>
    <w:p w:rsidR="009204EC" w:rsidRPr="006B261D" w:rsidRDefault="009204EC"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No verão devido </w:t>
      </w:r>
      <w:r w:rsidR="005F1F66" w:rsidRPr="006B261D">
        <w:rPr>
          <w:rFonts w:ascii="Arial" w:hAnsi="Arial" w:cs="Arial"/>
          <w:sz w:val="24"/>
          <w:szCs w:val="24"/>
        </w:rPr>
        <w:t>à</w:t>
      </w:r>
      <w:r w:rsidRPr="006B261D">
        <w:rPr>
          <w:rFonts w:ascii="Arial" w:hAnsi="Arial" w:cs="Arial"/>
          <w:sz w:val="24"/>
          <w:szCs w:val="24"/>
        </w:rPr>
        <w:t xml:space="preserve"> baixa umidade do ar, parte da população sofre com ardência, coceiras, sensação de areia nos olhos, vermelhidão</w:t>
      </w:r>
      <w:r w:rsidR="005F1F66" w:rsidRPr="006B261D">
        <w:rPr>
          <w:rFonts w:ascii="Arial" w:hAnsi="Arial" w:cs="Arial"/>
          <w:sz w:val="24"/>
          <w:szCs w:val="24"/>
        </w:rPr>
        <w:t xml:space="preserve"> </w:t>
      </w:r>
      <w:r w:rsidRPr="006B261D">
        <w:rPr>
          <w:rFonts w:ascii="Arial" w:hAnsi="Arial" w:cs="Arial"/>
          <w:sz w:val="24"/>
          <w:szCs w:val="24"/>
        </w:rPr>
        <w:t>entre outros sintomas que levam estas pessoas a se automedicarem.</w:t>
      </w:r>
    </w:p>
    <w:p w:rsidR="009204EC" w:rsidRPr="006B261D" w:rsidRDefault="009204EC"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Mesmo sabendo do perigo de comprar remédios sem receita </w:t>
      </w:r>
      <w:r w:rsidR="005F1F66" w:rsidRPr="006B261D">
        <w:rPr>
          <w:rFonts w:ascii="Arial" w:hAnsi="Arial" w:cs="Arial"/>
          <w:sz w:val="24"/>
          <w:szCs w:val="24"/>
        </w:rPr>
        <w:t>médica,</w:t>
      </w:r>
      <w:r w:rsidRPr="006B261D">
        <w:rPr>
          <w:rFonts w:ascii="Arial" w:hAnsi="Arial" w:cs="Arial"/>
          <w:sz w:val="24"/>
          <w:szCs w:val="24"/>
        </w:rPr>
        <w:t xml:space="preserve"> </w:t>
      </w:r>
      <w:r w:rsidR="005F1F66" w:rsidRPr="006B261D">
        <w:rPr>
          <w:rFonts w:ascii="Arial" w:hAnsi="Arial" w:cs="Arial"/>
          <w:sz w:val="24"/>
          <w:szCs w:val="24"/>
        </w:rPr>
        <w:t>baseando-se</w:t>
      </w:r>
      <w:r w:rsidRPr="006B261D">
        <w:rPr>
          <w:rFonts w:ascii="Arial" w:hAnsi="Arial" w:cs="Arial"/>
          <w:sz w:val="24"/>
          <w:szCs w:val="24"/>
        </w:rPr>
        <w:t xml:space="preserve"> apenas em indicação de </w:t>
      </w:r>
      <w:r w:rsidR="005F1F66" w:rsidRPr="006B261D">
        <w:rPr>
          <w:rFonts w:ascii="Arial" w:hAnsi="Arial" w:cs="Arial"/>
          <w:sz w:val="24"/>
          <w:szCs w:val="24"/>
        </w:rPr>
        <w:t>pessoas não habilitadas</w:t>
      </w:r>
      <w:r w:rsidR="00F7501F" w:rsidRPr="006B261D">
        <w:rPr>
          <w:rFonts w:ascii="Arial" w:hAnsi="Arial" w:cs="Arial"/>
          <w:sz w:val="24"/>
          <w:szCs w:val="24"/>
        </w:rPr>
        <w:t>, muito</w:t>
      </w:r>
      <w:r w:rsidRPr="006B261D">
        <w:rPr>
          <w:rFonts w:ascii="Arial" w:hAnsi="Arial" w:cs="Arial"/>
          <w:sz w:val="24"/>
          <w:szCs w:val="24"/>
        </w:rPr>
        <w:t xml:space="preserve">s </w:t>
      </w:r>
      <w:r w:rsidR="00F7501F" w:rsidRPr="006B261D">
        <w:rPr>
          <w:rFonts w:ascii="Arial" w:hAnsi="Arial" w:cs="Arial"/>
          <w:sz w:val="24"/>
          <w:szCs w:val="24"/>
        </w:rPr>
        <w:t>pacientes</w:t>
      </w:r>
      <w:r w:rsidR="005F1F66" w:rsidRPr="006B261D">
        <w:rPr>
          <w:rFonts w:ascii="Arial" w:hAnsi="Arial" w:cs="Arial"/>
          <w:sz w:val="24"/>
          <w:szCs w:val="24"/>
        </w:rPr>
        <w:t xml:space="preserve"> </w:t>
      </w:r>
      <w:r w:rsidRPr="006B261D">
        <w:rPr>
          <w:rFonts w:ascii="Arial" w:hAnsi="Arial" w:cs="Arial"/>
          <w:sz w:val="24"/>
          <w:szCs w:val="24"/>
        </w:rPr>
        <w:t>colocam os olhos em risco utilizando colírios para clarear os olhos, umectante ou pomadas, onde deveriam procurar um médico oftalmologista</w:t>
      </w:r>
      <w:r w:rsidR="00506DDB" w:rsidRPr="006B261D">
        <w:rPr>
          <w:rFonts w:ascii="Arial" w:hAnsi="Arial" w:cs="Arial"/>
          <w:sz w:val="24"/>
          <w:szCs w:val="24"/>
        </w:rPr>
        <w:t>. O</w:t>
      </w:r>
      <w:r w:rsidRPr="006B261D">
        <w:rPr>
          <w:rFonts w:ascii="Arial" w:hAnsi="Arial" w:cs="Arial"/>
          <w:sz w:val="24"/>
          <w:szCs w:val="24"/>
        </w:rPr>
        <w:t xml:space="preserve"> perigo desta pratica </w:t>
      </w:r>
      <w:r w:rsidRPr="006B261D">
        <w:rPr>
          <w:rFonts w:ascii="Arial" w:hAnsi="Arial" w:cs="Arial"/>
          <w:sz w:val="24"/>
          <w:szCs w:val="24"/>
        </w:rPr>
        <w:lastRenderedPageBreak/>
        <w:t>para a visão é grande, muitas vezes estes medicamentos não prescritos pelo oftalmologista</w:t>
      </w:r>
      <w:proofErr w:type="gramStart"/>
      <w:r w:rsidRPr="006B261D">
        <w:rPr>
          <w:rFonts w:ascii="Arial" w:hAnsi="Arial" w:cs="Arial"/>
          <w:sz w:val="24"/>
          <w:szCs w:val="24"/>
        </w:rPr>
        <w:t xml:space="preserve"> </w:t>
      </w:r>
      <w:r w:rsidR="007029E8" w:rsidRPr="006B261D">
        <w:rPr>
          <w:rFonts w:ascii="Arial" w:hAnsi="Arial" w:cs="Arial"/>
          <w:sz w:val="24"/>
          <w:szCs w:val="24"/>
        </w:rPr>
        <w:t xml:space="preserve"> </w:t>
      </w:r>
      <w:proofErr w:type="gramEnd"/>
      <w:r w:rsidR="007029E8" w:rsidRPr="006B261D">
        <w:rPr>
          <w:rFonts w:ascii="Arial" w:hAnsi="Arial" w:cs="Arial"/>
          <w:sz w:val="24"/>
          <w:szCs w:val="24"/>
        </w:rPr>
        <w:t>causam novas doenças, mascaram os sintomas do verdadeiro problema e ainda não tem efeito algum,  fazendo que o incomodo ou mal estar continuem.</w:t>
      </w:r>
    </w:p>
    <w:p w:rsidR="007029E8" w:rsidRPr="006B261D" w:rsidRDefault="007029E8"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 O uso de colírios com antibióticos de </w:t>
      </w:r>
      <w:r w:rsidR="00506DDB" w:rsidRPr="006B261D">
        <w:rPr>
          <w:rFonts w:ascii="Arial" w:hAnsi="Arial" w:cs="Arial"/>
          <w:sz w:val="24"/>
          <w:szCs w:val="24"/>
        </w:rPr>
        <w:t>forma</w:t>
      </w:r>
      <w:r w:rsidRPr="006B261D">
        <w:rPr>
          <w:rFonts w:ascii="Arial" w:hAnsi="Arial" w:cs="Arial"/>
          <w:sz w:val="24"/>
          <w:szCs w:val="24"/>
        </w:rPr>
        <w:t xml:space="preserve"> crônica e irregular pode facilitar o aparecimento de </w:t>
      </w:r>
      <w:r w:rsidR="00506DDB" w:rsidRPr="006B261D">
        <w:rPr>
          <w:rFonts w:ascii="Arial" w:hAnsi="Arial" w:cs="Arial"/>
          <w:sz w:val="24"/>
          <w:szCs w:val="24"/>
        </w:rPr>
        <w:t>mutações</w:t>
      </w:r>
      <w:r w:rsidRPr="006B261D">
        <w:rPr>
          <w:rFonts w:ascii="Arial" w:hAnsi="Arial" w:cs="Arial"/>
          <w:sz w:val="24"/>
          <w:szCs w:val="24"/>
        </w:rPr>
        <w:t xml:space="preserve"> de bactérias que se formam resistentes ao medicamento, tornando o tratamento mais difícil.</w:t>
      </w:r>
      <w:r w:rsidR="002C16F5" w:rsidRPr="006B261D">
        <w:rPr>
          <w:rFonts w:ascii="Arial" w:hAnsi="Arial" w:cs="Arial"/>
          <w:sz w:val="24"/>
          <w:szCs w:val="24"/>
        </w:rPr>
        <w:t xml:space="preserve"> </w:t>
      </w:r>
    </w:p>
    <w:p w:rsidR="007029E8" w:rsidRPr="006B261D" w:rsidRDefault="007029E8"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O habito de </w:t>
      </w:r>
      <w:r w:rsidR="00506DDB" w:rsidRPr="006B261D">
        <w:rPr>
          <w:rFonts w:ascii="Arial" w:hAnsi="Arial" w:cs="Arial"/>
          <w:sz w:val="24"/>
          <w:szCs w:val="24"/>
        </w:rPr>
        <w:t>utilizar colírio</w:t>
      </w:r>
      <w:r w:rsidRPr="006B261D">
        <w:rPr>
          <w:rFonts w:ascii="Arial" w:hAnsi="Arial" w:cs="Arial"/>
          <w:sz w:val="24"/>
          <w:szCs w:val="24"/>
        </w:rPr>
        <w:t xml:space="preserve"> para deixar o olho branquinho pode</w:t>
      </w:r>
      <w:r w:rsidR="00455065" w:rsidRPr="006B261D">
        <w:rPr>
          <w:rFonts w:ascii="Arial" w:hAnsi="Arial" w:cs="Arial"/>
          <w:sz w:val="24"/>
          <w:szCs w:val="24"/>
        </w:rPr>
        <w:t xml:space="preserve"> </w:t>
      </w:r>
      <w:r w:rsidRPr="006B261D">
        <w:rPr>
          <w:rFonts w:ascii="Arial" w:hAnsi="Arial" w:cs="Arial"/>
          <w:sz w:val="24"/>
          <w:szCs w:val="24"/>
        </w:rPr>
        <w:t>significar</w:t>
      </w:r>
      <w:r w:rsidR="00455065" w:rsidRPr="006B261D">
        <w:rPr>
          <w:rFonts w:ascii="Arial" w:hAnsi="Arial" w:cs="Arial"/>
          <w:sz w:val="24"/>
          <w:szCs w:val="24"/>
        </w:rPr>
        <w:t xml:space="preserve"> o uso de uma droga vaso constri</w:t>
      </w:r>
      <w:r w:rsidRPr="006B261D">
        <w:rPr>
          <w:rFonts w:ascii="Arial" w:hAnsi="Arial" w:cs="Arial"/>
          <w:sz w:val="24"/>
          <w:szCs w:val="24"/>
        </w:rPr>
        <w:t>tora que pode ter efeito colateral gravíssimo para a pressão arterial</w:t>
      </w:r>
      <w:r w:rsidR="00455065" w:rsidRPr="006B261D">
        <w:rPr>
          <w:rFonts w:ascii="Arial" w:hAnsi="Arial" w:cs="Arial"/>
          <w:sz w:val="24"/>
          <w:szCs w:val="24"/>
        </w:rPr>
        <w:t xml:space="preserve"> </w:t>
      </w:r>
      <w:r w:rsidRPr="006B261D">
        <w:rPr>
          <w:rFonts w:ascii="Arial" w:hAnsi="Arial" w:cs="Arial"/>
          <w:sz w:val="24"/>
          <w:szCs w:val="24"/>
        </w:rPr>
        <w:t xml:space="preserve">e pode tornar o </w:t>
      </w:r>
      <w:r w:rsidR="00506DDB" w:rsidRPr="006B261D">
        <w:rPr>
          <w:rFonts w:ascii="Arial" w:hAnsi="Arial" w:cs="Arial"/>
          <w:sz w:val="24"/>
          <w:szCs w:val="24"/>
        </w:rPr>
        <w:t>paciente dependente do</w:t>
      </w:r>
      <w:r w:rsidRPr="006B261D">
        <w:rPr>
          <w:rFonts w:ascii="Arial" w:hAnsi="Arial" w:cs="Arial"/>
          <w:sz w:val="24"/>
          <w:szCs w:val="24"/>
        </w:rPr>
        <w:t xml:space="preserve"> mesmo. Nos </w:t>
      </w:r>
      <w:r w:rsidR="00506DDB" w:rsidRPr="006B261D">
        <w:rPr>
          <w:rFonts w:ascii="Arial" w:hAnsi="Arial" w:cs="Arial"/>
          <w:sz w:val="24"/>
          <w:szCs w:val="24"/>
        </w:rPr>
        <w:t>casos de conjuntivite causados por agentes patogênicos de alta-virulência,</w:t>
      </w:r>
      <w:r w:rsidRPr="006B261D">
        <w:rPr>
          <w:rFonts w:ascii="Arial" w:hAnsi="Arial" w:cs="Arial"/>
          <w:sz w:val="24"/>
          <w:szCs w:val="24"/>
        </w:rPr>
        <w:t xml:space="preserve"> se a infecção não for tratada com o medicamento certo pode se transformar numa ulcera de córnea ou numa perfuração do globo ocular cem cegueira irreversível</w:t>
      </w:r>
      <w:r w:rsidR="00506DDB" w:rsidRPr="006B261D">
        <w:rPr>
          <w:rFonts w:ascii="Arial" w:hAnsi="Arial" w:cs="Arial"/>
          <w:sz w:val="24"/>
          <w:szCs w:val="24"/>
        </w:rPr>
        <w:t>. P</w:t>
      </w:r>
      <w:r w:rsidRPr="006B261D">
        <w:rPr>
          <w:rFonts w:ascii="Arial" w:hAnsi="Arial" w:cs="Arial"/>
          <w:sz w:val="24"/>
          <w:szCs w:val="24"/>
        </w:rPr>
        <w:t>atologias</w:t>
      </w:r>
      <w:r w:rsidR="00506DDB" w:rsidRPr="006B261D">
        <w:rPr>
          <w:rFonts w:ascii="Arial" w:hAnsi="Arial" w:cs="Arial"/>
          <w:sz w:val="24"/>
          <w:szCs w:val="24"/>
        </w:rPr>
        <w:t xml:space="preserve"> </w:t>
      </w:r>
      <w:r w:rsidRPr="006B261D">
        <w:rPr>
          <w:rFonts w:ascii="Arial" w:hAnsi="Arial" w:cs="Arial"/>
          <w:sz w:val="24"/>
          <w:szCs w:val="24"/>
        </w:rPr>
        <w:t xml:space="preserve">como </w:t>
      </w:r>
      <w:proofErr w:type="spellStart"/>
      <w:r w:rsidRPr="006B261D">
        <w:rPr>
          <w:rFonts w:ascii="Arial" w:hAnsi="Arial" w:cs="Arial"/>
          <w:sz w:val="24"/>
          <w:szCs w:val="24"/>
        </w:rPr>
        <w:t>ceratite</w:t>
      </w:r>
      <w:proofErr w:type="spellEnd"/>
      <w:r w:rsidRPr="006B261D">
        <w:rPr>
          <w:rFonts w:ascii="Arial" w:hAnsi="Arial" w:cs="Arial"/>
          <w:sz w:val="24"/>
          <w:szCs w:val="24"/>
        </w:rPr>
        <w:t xml:space="preserve">, corpos estranhos, e ulceras também são causas freqüentes de olhos vermelhos que se não forem tratadas </w:t>
      </w:r>
      <w:r w:rsidR="00506DDB" w:rsidRPr="006B261D">
        <w:rPr>
          <w:rFonts w:ascii="Arial" w:hAnsi="Arial" w:cs="Arial"/>
          <w:sz w:val="24"/>
          <w:szCs w:val="24"/>
        </w:rPr>
        <w:t>adequadamente</w:t>
      </w:r>
      <w:r w:rsidRPr="006B261D">
        <w:rPr>
          <w:rFonts w:ascii="Arial" w:hAnsi="Arial" w:cs="Arial"/>
          <w:sz w:val="24"/>
          <w:szCs w:val="24"/>
        </w:rPr>
        <w:t xml:space="preserve"> podem levar a </w:t>
      </w:r>
      <w:r w:rsidR="00506DDB" w:rsidRPr="006B261D">
        <w:rPr>
          <w:rFonts w:ascii="Arial" w:hAnsi="Arial" w:cs="Arial"/>
          <w:sz w:val="24"/>
          <w:szCs w:val="24"/>
        </w:rPr>
        <w:t>lesões</w:t>
      </w:r>
      <w:r w:rsidRPr="006B261D">
        <w:rPr>
          <w:rFonts w:ascii="Arial" w:hAnsi="Arial" w:cs="Arial"/>
          <w:sz w:val="24"/>
          <w:szCs w:val="24"/>
        </w:rPr>
        <w:t xml:space="preserve"> graves</w:t>
      </w:r>
      <w:r w:rsidR="00506DDB" w:rsidRPr="006B261D">
        <w:rPr>
          <w:rFonts w:ascii="Arial" w:hAnsi="Arial" w:cs="Arial"/>
          <w:sz w:val="24"/>
          <w:szCs w:val="24"/>
        </w:rPr>
        <w:t xml:space="preserve">. O </w:t>
      </w:r>
      <w:r w:rsidRPr="006B261D">
        <w:rPr>
          <w:rFonts w:ascii="Arial" w:hAnsi="Arial" w:cs="Arial"/>
          <w:sz w:val="24"/>
          <w:szCs w:val="24"/>
        </w:rPr>
        <w:t>glaucoma agudo</w:t>
      </w:r>
      <w:r w:rsidR="00506DDB" w:rsidRPr="006B261D">
        <w:rPr>
          <w:rFonts w:ascii="Arial" w:hAnsi="Arial" w:cs="Arial"/>
          <w:sz w:val="24"/>
          <w:szCs w:val="24"/>
        </w:rPr>
        <w:t xml:space="preserve">, por exemplo, </w:t>
      </w:r>
      <w:r w:rsidRPr="006B261D">
        <w:rPr>
          <w:rFonts w:ascii="Arial" w:hAnsi="Arial" w:cs="Arial"/>
          <w:sz w:val="24"/>
          <w:szCs w:val="24"/>
        </w:rPr>
        <w:t xml:space="preserve">requer tratamento de emergência para que danos permanentes do nervo óptico sejam evitados. </w:t>
      </w:r>
    </w:p>
    <w:p w:rsidR="007029E8" w:rsidRPr="006B261D" w:rsidRDefault="007029E8" w:rsidP="004348A7">
      <w:pPr>
        <w:spacing w:after="0" w:line="360" w:lineRule="auto"/>
        <w:ind w:firstLine="708"/>
        <w:jc w:val="both"/>
        <w:rPr>
          <w:rFonts w:ascii="Arial" w:hAnsi="Arial" w:cs="Arial"/>
          <w:sz w:val="24"/>
          <w:szCs w:val="24"/>
        </w:rPr>
      </w:pPr>
      <w:r w:rsidRPr="006B261D">
        <w:rPr>
          <w:rFonts w:ascii="Arial" w:hAnsi="Arial" w:cs="Arial"/>
          <w:sz w:val="24"/>
          <w:szCs w:val="24"/>
        </w:rPr>
        <w:t>É preciso ter certeza sobre o medicamente correto para cada problema, identificar a causa da doença, se automedicar neste caso</w:t>
      </w:r>
      <w:r w:rsidR="002C16F5" w:rsidRPr="006B261D">
        <w:rPr>
          <w:rFonts w:ascii="Arial" w:hAnsi="Arial" w:cs="Arial"/>
          <w:sz w:val="24"/>
          <w:szCs w:val="24"/>
        </w:rPr>
        <w:t xml:space="preserve"> é perigoso, </w:t>
      </w:r>
      <w:r w:rsidR="00506DDB" w:rsidRPr="006B261D">
        <w:rPr>
          <w:rFonts w:ascii="Arial" w:hAnsi="Arial" w:cs="Arial"/>
          <w:sz w:val="24"/>
          <w:szCs w:val="24"/>
        </w:rPr>
        <w:t>todos os medicamentos têm</w:t>
      </w:r>
      <w:r w:rsidR="002C16F5" w:rsidRPr="006B261D">
        <w:rPr>
          <w:rFonts w:ascii="Arial" w:hAnsi="Arial" w:cs="Arial"/>
          <w:sz w:val="24"/>
          <w:szCs w:val="24"/>
        </w:rPr>
        <w:t xml:space="preserve"> efeitos colaterais e podem provocar riscos sérios </w:t>
      </w:r>
      <w:r w:rsidR="00455065" w:rsidRPr="006B261D">
        <w:rPr>
          <w:rFonts w:ascii="Arial" w:hAnsi="Arial" w:cs="Arial"/>
          <w:sz w:val="24"/>
          <w:szCs w:val="24"/>
        </w:rPr>
        <w:t>à</w:t>
      </w:r>
      <w:r w:rsidR="002C16F5" w:rsidRPr="006B261D">
        <w:rPr>
          <w:rFonts w:ascii="Arial" w:hAnsi="Arial" w:cs="Arial"/>
          <w:sz w:val="24"/>
          <w:szCs w:val="24"/>
        </w:rPr>
        <w:t xml:space="preserve"> saúde ocular e até outros problemas como infarto ou derrame em hipertensos</w:t>
      </w:r>
      <w:r w:rsidR="00506DDB" w:rsidRPr="006B261D">
        <w:rPr>
          <w:rFonts w:ascii="Arial" w:hAnsi="Arial" w:cs="Arial"/>
          <w:sz w:val="24"/>
          <w:szCs w:val="24"/>
        </w:rPr>
        <w:t>.</w:t>
      </w:r>
      <w:r w:rsidR="002C16F5" w:rsidRPr="006B261D">
        <w:rPr>
          <w:rFonts w:ascii="Arial" w:hAnsi="Arial" w:cs="Arial"/>
          <w:sz w:val="24"/>
          <w:szCs w:val="24"/>
        </w:rPr>
        <w:t xml:space="preserve"> </w:t>
      </w:r>
      <w:r w:rsidR="00506DDB" w:rsidRPr="006B261D">
        <w:rPr>
          <w:rFonts w:ascii="Arial" w:hAnsi="Arial" w:cs="Arial"/>
          <w:sz w:val="24"/>
          <w:szCs w:val="24"/>
        </w:rPr>
        <w:t>Alguns</w:t>
      </w:r>
      <w:r w:rsidR="002C16F5" w:rsidRPr="006B261D">
        <w:rPr>
          <w:rFonts w:ascii="Arial" w:hAnsi="Arial" w:cs="Arial"/>
          <w:sz w:val="24"/>
          <w:szCs w:val="24"/>
        </w:rPr>
        <w:t xml:space="preserve"> tipos de colírios podem aumentar a pressão arterial e provocar asma e ta</w:t>
      </w:r>
      <w:r w:rsidR="00BE0276" w:rsidRPr="006B261D">
        <w:rPr>
          <w:rFonts w:ascii="Arial" w:hAnsi="Arial" w:cs="Arial"/>
          <w:sz w:val="24"/>
          <w:szCs w:val="24"/>
        </w:rPr>
        <w:t>quicardia, no verão o colírio mais usado é o vasoconstritor que predispõe a catarata precoce.</w:t>
      </w:r>
    </w:p>
    <w:p w:rsidR="007B0FA3" w:rsidRPr="006B261D" w:rsidRDefault="00BE0276" w:rsidP="004348A7">
      <w:pPr>
        <w:spacing w:after="0" w:line="360" w:lineRule="auto"/>
        <w:ind w:firstLine="708"/>
        <w:jc w:val="both"/>
        <w:rPr>
          <w:rFonts w:ascii="Arial" w:hAnsi="Arial" w:cs="Arial"/>
          <w:sz w:val="24"/>
          <w:szCs w:val="24"/>
        </w:rPr>
      </w:pPr>
      <w:r w:rsidRPr="006B261D">
        <w:rPr>
          <w:rFonts w:ascii="Arial" w:hAnsi="Arial" w:cs="Arial"/>
          <w:sz w:val="24"/>
          <w:szCs w:val="24"/>
        </w:rPr>
        <w:t>Na estação mais quente do ano</w:t>
      </w:r>
      <w:r w:rsidR="00455065" w:rsidRPr="006B261D">
        <w:rPr>
          <w:rFonts w:ascii="Arial" w:hAnsi="Arial" w:cs="Arial"/>
          <w:sz w:val="24"/>
          <w:szCs w:val="24"/>
        </w:rPr>
        <w:t xml:space="preserve">, quando o ar </w:t>
      </w:r>
      <w:proofErr w:type="gramStart"/>
      <w:r w:rsidR="00C30567" w:rsidRPr="006B261D">
        <w:rPr>
          <w:rFonts w:ascii="Arial" w:hAnsi="Arial" w:cs="Arial"/>
          <w:sz w:val="24"/>
          <w:szCs w:val="24"/>
        </w:rPr>
        <w:t>esta seco</w:t>
      </w:r>
      <w:proofErr w:type="gramEnd"/>
      <w:r w:rsidR="00455065" w:rsidRPr="006B261D">
        <w:rPr>
          <w:rFonts w:ascii="Arial" w:hAnsi="Arial" w:cs="Arial"/>
          <w:sz w:val="24"/>
          <w:szCs w:val="24"/>
        </w:rPr>
        <w:t xml:space="preserve">, </w:t>
      </w:r>
      <w:r w:rsidR="002C16F5" w:rsidRPr="006B261D">
        <w:rPr>
          <w:rFonts w:ascii="Arial" w:hAnsi="Arial" w:cs="Arial"/>
          <w:sz w:val="24"/>
          <w:szCs w:val="24"/>
        </w:rPr>
        <w:t>os oftalmologistas constatam o crescimento</w:t>
      </w:r>
      <w:r w:rsidR="00506DDB" w:rsidRPr="006B261D">
        <w:rPr>
          <w:rFonts w:ascii="Arial" w:hAnsi="Arial" w:cs="Arial"/>
          <w:sz w:val="24"/>
          <w:szCs w:val="24"/>
        </w:rPr>
        <w:t xml:space="preserve"> </w:t>
      </w:r>
      <w:r w:rsidR="00455065" w:rsidRPr="006B261D">
        <w:rPr>
          <w:rFonts w:ascii="Arial" w:hAnsi="Arial" w:cs="Arial"/>
          <w:sz w:val="24"/>
          <w:szCs w:val="24"/>
        </w:rPr>
        <w:t>da automedicação</w:t>
      </w:r>
      <w:r w:rsidR="002C16F5" w:rsidRPr="006B261D">
        <w:rPr>
          <w:rFonts w:ascii="Arial" w:hAnsi="Arial" w:cs="Arial"/>
          <w:sz w:val="24"/>
          <w:szCs w:val="24"/>
        </w:rPr>
        <w:t>, para aliviar irr</w:t>
      </w:r>
      <w:r w:rsidR="00F7501F" w:rsidRPr="006B261D">
        <w:rPr>
          <w:rFonts w:ascii="Arial" w:hAnsi="Arial" w:cs="Arial"/>
          <w:sz w:val="24"/>
          <w:szCs w:val="24"/>
        </w:rPr>
        <w:t>itação ou vermelhidão nos olhos</w:t>
      </w:r>
      <w:r w:rsidR="00455065" w:rsidRPr="006B261D">
        <w:rPr>
          <w:rFonts w:ascii="Arial" w:hAnsi="Arial" w:cs="Arial"/>
          <w:sz w:val="24"/>
          <w:szCs w:val="24"/>
        </w:rPr>
        <w:t>, sintoma</w:t>
      </w:r>
      <w:r w:rsidR="002C16F5" w:rsidRPr="006B261D">
        <w:rPr>
          <w:rFonts w:ascii="Arial" w:hAnsi="Arial" w:cs="Arial"/>
          <w:sz w:val="24"/>
          <w:szCs w:val="24"/>
        </w:rPr>
        <w:t xml:space="preserve"> </w:t>
      </w:r>
      <w:r w:rsidR="00455065" w:rsidRPr="006B261D">
        <w:rPr>
          <w:rFonts w:ascii="Arial" w:hAnsi="Arial" w:cs="Arial"/>
          <w:sz w:val="24"/>
          <w:szCs w:val="24"/>
        </w:rPr>
        <w:t xml:space="preserve">estes </w:t>
      </w:r>
      <w:r w:rsidR="002C16F5" w:rsidRPr="006B261D">
        <w:rPr>
          <w:rFonts w:ascii="Arial" w:hAnsi="Arial" w:cs="Arial"/>
          <w:sz w:val="24"/>
          <w:szCs w:val="24"/>
        </w:rPr>
        <w:t>da</w:t>
      </w:r>
      <w:r w:rsidR="00455065" w:rsidRPr="006B261D">
        <w:rPr>
          <w:rFonts w:ascii="Arial" w:hAnsi="Arial" w:cs="Arial"/>
          <w:sz w:val="24"/>
          <w:szCs w:val="24"/>
        </w:rPr>
        <w:t xml:space="preserve"> doença da</w:t>
      </w:r>
      <w:r w:rsidR="002C16F5" w:rsidRPr="006B261D">
        <w:rPr>
          <w:rFonts w:ascii="Arial" w:hAnsi="Arial" w:cs="Arial"/>
          <w:sz w:val="24"/>
          <w:szCs w:val="24"/>
        </w:rPr>
        <w:t xml:space="preserve"> </w:t>
      </w:r>
      <w:r w:rsidR="00455065" w:rsidRPr="006B261D">
        <w:rPr>
          <w:rFonts w:ascii="Arial" w:hAnsi="Arial" w:cs="Arial"/>
          <w:sz w:val="24"/>
          <w:szCs w:val="24"/>
        </w:rPr>
        <w:t>Síndrome</w:t>
      </w:r>
      <w:r w:rsidR="002C16F5" w:rsidRPr="006B261D">
        <w:rPr>
          <w:rFonts w:ascii="Arial" w:hAnsi="Arial" w:cs="Arial"/>
          <w:sz w:val="24"/>
          <w:szCs w:val="24"/>
        </w:rPr>
        <w:t xml:space="preserve"> do Olho Seco,</w:t>
      </w:r>
      <w:r w:rsidR="007B0FA3" w:rsidRPr="006B261D">
        <w:rPr>
          <w:rFonts w:ascii="Arial" w:hAnsi="Arial" w:cs="Arial"/>
          <w:sz w:val="24"/>
          <w:szCs w:val="24"/>
        </w:rPr>
        <w:t xml:space="preserve"> também conhecida </w:t>
      </w:r>
      <w:proofErr w:type="gramStart"/>
      <w:r w:rsidR="007B0FA3" w:rsidRPr="006B261D">
        <w:rPr>
          <w:rFonts w:ascii="Arial" w:hAnsi="Arial" w:cs="Arial"/>
          <w:sz w:val="24"/>
          <w:szCs w:val="24"/>
        </w:rPr>
        <w:t>como</w:t>
      </w:r>
      <w:proofErr w:type="gramEnd"/>
      <w:r w:rsidR="007B0FA3" w:rsidRPr="006B261D">
        <w:rPr>
          <w:rFonts w:ascii="Arial" w:hAnsi="Arial" w:cs="Arial"/>
          <w:sz w:val="24"/>
          <w:szCs w:val="24"/>
        </w:rPr>
        <w:t xml:space="preserve"> conjuntivite (inflamação da conjuntiva)</w:t>
      </w:r>
      <w:r w:rsidR="002C16F5" w:rsidRPr="006B261D">
        <w:rPr>
          <w:rFonts w:ascii="Arial" w:hAnsi="Arial" w:cs="Arial"/>
          <w:sz w:val="24"/>
          <w:szCs w:val="24"/>
        </w:rPr>
        <w:t xml:space="preserve"> que são sensação de areia nos olhos, ardor</w:t>
      </w:r>
      <w:r w:rsidR="00455065" w:rsidRPr="006B261D">
        <w:rPr>
          <w:rFonts w:ascii="Arial" w:hAnsi="Arial" w:cs="Arial"/>
          <w:sz w:val="24"/>
          <w:szCs w:val="24"/>
        </w:rPr>
        <w:t>,</w:t>
      </w:r>
      <w:r w:rsidR="002C16F5" w:rsidRPr="006B261D">
        <w:rPr>
          <w:rFonts w:ascii="Arial" w:hAnsi="Arial" w:cs="Arial"/>
          <w:sz w:val="24"/>
          <w:szCs w:val="24"/>
        </w:rPr>
        <w:t xml:space="preserve"> queimação, </w:t>
      </w:r>
      <w:r w:rsidR="00455065" w:rsidRPr="006B261D">
        <w:rPr>
          <w:rFonts w:ascii="Arial" w:hAnsi="Arial" w:cs="Arial"/>
          <w:sz w:val="24"/>
          <w:szCs w:val="24"/>
        </w:rPr>
        <w:t>irritação, olhos vermelhos visão borrada</w:t>
      </w:r>
      <w:r w:rsidR="002C16F5" w:rsidRPr="006B261D">
        <w:rPr>
          <w:rFonts w:ascii="Arial" w:hAnsi="Arial" w:cs="Arial"/>
          <w:sz w:val="24"/>
          <w:szCs w:val="24"/>
        </w:rPr>
        <w:t xml:space="preserve"> e sensibilidade a luz, Esta </w:t>
      </w:r>
      <w:r w:rsidR="00455065" w:rsidRPr="006B261D">
        <w:rPr>
          <w:rFonts w:ascii="Arial" w:hAnsi="Arial" w:cs="Arial"/>
          <w:sz w:val="24"/>
          <w:szCs w:val="24"/>
        </w:rPr>
        <w:t>síndrome</w:t>
      </w:r>
      <w:r w:rsidR="002C16F5" w:rsidRPr="006B261D">
        <w:rPr>
          <w:rFonts w:ascii="Arial" w:hAnsi="Arial" w:cs="Arial"/>
          <w:sz w:val="24"/>
          <w:szCs w:val="24"/>
        </w:rPr>
        <w:t xml:space="preserve"> é comum no verão e é uma </w:t>
      </w:r>
      <w:r w:rsidR="00455065" w:rsidRPr="006B261D">
        <w:rPr>
          <w:rFonts w:ascii="Arial" w:hAnsi="Arial" w:cs="Arial"/>
          <w:sz w:val="24"/>
          <w:szCs w:val="24"/>
        </w:rPr>
        <w:t>doença</w:t>
      </w:r>
      <w:r w:rsidR="002C16F5" w:rsidRPr="006B261D">
        <w:rPr>
          <w:rFonts w:ascii="Arial" w:hAnsi="Arial" w:cs="Arial"/>
          <w:sz w:val="24"/>
          <w:szCs w:val="24"/>
        </w:rPr>
        <w:t xml:space="preserve"> crônica causada pela queda da quantidade da lágrima</w:t>
      </w:r>
      <w:r w:rsidR="005C2CCA" w:rsidRPr="006B261D">
        <w:rPr>
          <w:rFonts w:ascii="Arial" w:hAnsi="Arial" w:cs="Arial"/>
          <w:sz w:val="24"/>
          <w:szCs w:val="24"/>
        </w:rPr>
        <w:t>, este é um dos casos mais comuns onde</w:t>
      </w:r>
      <w:r w:rsidR="00455065" w:rsidRPr="006B261D">
        <w:rPr>
          <w:rFonts w:ascii="Arial" w:hAnsi="Arial" w:cs="Arial"/>
          <w:sz w:val="24"/>
          <w:szCs w:val="24"/>
        </w:rPr>
        <w:t xml:space="preserve"> </w:t>
      </w:r>
      <w:r w:rsidR="002C16F5" w:rsidRPr="006B261D">
        <w:rPr>
          <w:rFonts w:ascii="Arial" w:hAnsi="Arial" w:cs="Arial"/>
          <w:sz w:val="24"/>
          <w:szCs w:val="24"/>
        </w:rPr>
        <w:t>as pessoas compram lubrificantes oculares</w:t>
      </w:r>
      <w:r w:rsidR="00455065" w:rsidRPr="006B261D">
        <w:rPr>
          <w:rFonts w:ascii="Arial" w:hAnsi="Arial" w:cs="Arial"/>
          <w:sz w:val="24"/>
          <w:szCs w:val="24"/>
        </w:rPr>
        <w:t xml:space="preserve"> </w:t>
      </w:r>
      <w:r w:rsidR="002C16F5" w:rsidRPr="006B261D">
        <w:rPr>
          <w:rFonts w:ascii="Arial" w:hAnsi="Arial" w:cs="Arial"/>
          <w:sz w:val="24"/>
          <w:szCs w:val="24"/>
        </w:rPr>
        <w:t>e aplicam sem consultar o médico</w:t>
      </w:r>
      <w:r w:rsidR="00455065" w:rsidRPr="006B261D">
        <w:rPr>
          <w:rFonts w:ascii="Arial" w:hAnsi="Arial" w:cs="Arial"/>
          <w:sz w:val="24"/>
          <w:szCs w:val="24"/>
        </w:rPr>
        <w:t xml:space="preserve">, </w:t>
      </w:r>
      <w:r w:rsidR="002C16F5" w:rsidRPr="006B261D">
        <w:rPr>
          <w:rFonts w:ascii="Arial" w:hAnsi="Arial" w:cs="Arial"/>
          <w:sz w:val="24"/>
          <w:szCs w:val="24"/>
        </w:rPr>
        <w:t xml:space="preserve"> esta pratica é tão grave que o Ministério da </w:t>
      </w:r>
      <w:r w:rsidR="00455065" w:rsidRPr="006B261D">
        <w:rPr>
          <w:rFonts w:ascii="Arial" w:hAnsi="Arial" w:cs="Arial"/>
          <w:sz w:val="24"/>
          <w:szCs w:val="24"/>
        </w:rPr>
        <w:t>Saúde</w:t>
      </w:r>
      <w:r w:rsidR="002C16F5" w:rsidRPr="006B261D">
        <w:rPr>
          <w:rFonts w:ascii="Arial" w:hAnsi="Arial" w:cs="Arial"/>
          <w:sz w:val="24"/>
          <w:szCs w:val="24"/>
        </w:rPr>
        <w:t xml:space="preserve"> vem fazendo alerta sobre o assunto</w:t>
      </w:r>
      <w:r w:rsidR="005C2CCA" w:rsidRPr="006B261D">
        <w:rPr>
          <w:rFonts w:ascii="Arial" w:hAnsi="Arial" w:cs="Arial"/>
          <w:sz w:val="24"/>
          <w:szCs w:val="24"/>
        </w:rPr>
        <w:t>, estima-se que 10% da população apresente este problema.</w:t>
      </w:r>
      <w:r w:rsidR="007B0FA3" w:rsidRPr="006B261D">
        <w:rPr>
          <w:rFonts w:ascii="Arial" w:hAnsi="Arial" w:cs="Arial"/>
          <w:color w:val="333333"/>
          <w:sz w:val="24"/>
          <w:szCs w:val="24"/>
          <w:shd w:val="clear" w:color="auto" w:fill="FFFFFF"/>
        </w:rPr>
        <w:t xml:space="preserve"> Parece um tipo de enfermidade muito </w:t>
      </w:r>
      <w:r w:rsidR="007B0FA3" w:rsidRPr="006B261D">
        <w:rPr>
          <w:rFonts w:ascii="Arial" w:hAnsi="Arial" w:cs="Arial"/>
          <w:color w:val="333333"/>
          <w:sz w:val="24"/>
          <w:szCs w:val="24"/>
          <w:shd w:val="clear" w:color="auto" w:fill="FFFFFF"/>
        </w:rPr>
        <w:lastRenderedPageBreak/>
        <w:t xml:space="preserve">simples e de pouca importância, mas ela causa um grande incômodo e impossibilita e realização de algumas tarefas, já que a visão é prejudicada. </w:t>
      </w:r>
    </w:p>
    <w:p w:rsidR="002C16F5" w:rsidRPr="006B261D" w:rsidRDefault="007B0FA3"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 </w:t>
      </w:r>
      <w:r w:rsidRPr="006B261D">
        <w:rPr>
          <w:rFonts w:ascii="Arial" w:hAnsi="Arial" w:cs="Arial"/>
          <w:noProof/>
          <w:sz w:val="24"/>
          <w:szCs w:val="24"/>
          <w:lang w:eastAsia="pt-BR"/>
        </w:rPr>
        <w:drawing>
          <wp:inline distT="0" distB="0" distL="0" distR="0">
            <wp:extent cx="2466975" cy="1905000"/>
            <wp:effectExtent l="19050" t="0" r="9525" b="0"/>
            <wp:docPr id="1" name="Imagem 1" descr="http://4.bp.blogspot.com/_ore3cagiScI/SWOul5Fr23I/AAAAAAAADdY/h3Em1rqUPSg/s400/sindrome+do+olho+s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ore3cagiScI/SWOul5Fr23I/AAAAAAAADdY/h3Em1rqUPSg/s400/sindrome+do+olho+seco.jpg"/>
                    <pic:cNvPicPr>
                      <a:picLocks noChangeAspect="1" noChangeArrowheads="1"/>
                    </pic:cNvPicPr>
                  </pic:nvPicPr>
                  <pic:blipFill>
                    <a:blip r:embed="rId7"/>
                    <a:srcRect/>
                    <a:stretch>
                      <a:fillRect/>
                    </a:stretch>
                  </pic:blipFill>
                  <pic:spPr bwMode="auto">
                    <a:xfrm>
                      <a:off x="0" y="0"/>
                      <a:ext cx="2466975" cy="1905000"/>
                    </a:xfrm>
                    <a:prstGeom prst="rect">
                      <a:avLst/>
                    </a:prstGeom>
                    <a:noFill/>
                    <a:ln w="9525">
                      <a:noFill/>
                      <a:miter lim="800000"/>
                      <a:headEnd/>
                      <a:tailEnd/>
                    </a:ln>
                  </pic:spPr>
                </pic:pic>
              </a:graphicData>
            </a:graphic>
          </wp:inline>
        </w:drawing>
      </w:r>
    </w:p>
    <w:p w:rsidR="00B35168" w:rsidRPr="006B261D" w:rsidRDefault="007B0FA3" w:rsidP="004348A7">
      <w:pPr>
        <w:spacing w:after="0" w:line="360" w:lineRule="auto"/>
        <w:ind w:firstLine="708"/>
        <w:jc w:val="both"/>
        <w:rPr>
          <w:rStyle w:val="apple-converted-space"/>
          <w:rFonts w:ascii="Arial" w:hAnsi="Arial" w:cs="Arial"/>
          <w:color w:val="333333"/>
          <w:sz w:val="24"/>
          <w:szCs w:val="24"/>
          <w:shd w:val="clear" w:color="auto" w:fill="FFFFFF"/>
        </w:rPr>
      </w:pPr>
      <w:r w:rsidRPr="006B261D">
        <w:rPr>
          <w:rFonts w:ascii="Arial" w:hAnsi="Arial" w:cs="Arial"/>
          <w:color w:val="333333"/>
          <w:sz w:val="24"/>
          <w:szCs w:val="24"/>
          <w:shd w:val="clear" w:color="auto" w:fill="FFFFFF"/>
        </w:rPr>
        <w:t>A síndrome do olho seco pode ser tratada com medicamentos, mas é fundamental que haja orientação médica. A doença deve ser tratada antes que aconteça uma possível inflamação.</w:t>
      </w:r>
      <w:r w:rsidRPr="006B261D">
        <w:rPr>
          <w:rStyle w:val="apple-converted-space"/>
          <w:rFonts w:ascii="Arial" w:hAnsi="Arial" w:cs="Arial"/>
          <w:color w:val="333333"/>
          <w:sz w:val="24"/>
          <w:szCs w:val="24"/>
          <w:shd w:val="clear" w:color="auto" w:fill="FFFFFF"/>
        </w:rPr>
        <w:t> </w:t>
      </w:r>
      <w:r w:rsidR="00B35168" w:rsidRPr="006B261D">
        <w:rPr>
          <w:rStyle w:val="apple-converted-space"/>
          <w:rFonts w:ascii="Arial" w:hAnsi="Arial" w:cs="Arial"/>
          <w:color w:val="333333"/>
          <w:sz w:val="24"/>
          <w:szCs w:val="24"/>
          <w:shd w:val="clear" w:color="auto" w:fill="FFFFFF"/>
        </w:rPr>
        <w:t xml:space="preserve"> </w:t>
      </w:r>
    </w:p>
    <w:p w:rsidR="00B35168" w:rsidRPr="006B261D" w:rsidRDefault="00B35168" w:rsidP="004348A7">
      <w:pPr>
        <w:spacing w:after="0" w:line="360" w:lineRule="auto"/>
        <w:ind w:firstLine="708"/>
        <w:jc w:val="both"/>
        <w:rPr>
          <w:rFonts w:ascii="Arial" w:hAnsi="Arial" w:cs="Arial"/>
          <w:color w:val="58595B"/>
          <w:sz w:val="24"/>
          <w:szCs w:val="24"/>
          <w:shd w:val="clear" w:color="auto" w:fill="EAF1D3"/>
        </w:rPr>
      </w:pPr>
      <w:r w:rsidRPr="006B261D">
        <w:rPr>
          <w:rStyle w:val="apple-converted-space"/>
          <w:rFonts w:ascii="Arial" w:hAnsi="Arial" w:cs="Arial"/>
          <w:color w:val="333333"/>
          <w:sz w:val="24"/>
          <w:szCs w:val="24"/>
          <w:shd w:val="clear" w:color="auto" w:fill="FFFFFF"/>
        </w:rPr>
        <w:t xml:space="preserve">Outro perigo da automedicação é a conjuntivite química ou tóxica, causada por contato com agentes químicos dentre eles colírios. Este tipo de conjuntivite é muito comum nos recém-nascidos, uma vez que o Pediatra na sala de parto coloca um colírio chamado CREDE (Nitrato de Prata 1%) para prevenir a conjuntivite gonocócica. Este colírio pode causar a conjuntivite química. </w:t>
      </w:r>
    </w:p>
    <w:p w:rsidR="005C2CCA" w:rsidRPr="006B261D" w:rsidRDefault="005C2CCA"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  A OMS (Organização Mundial da Saúde)</w:t>
      </w:r>
      <w:r w:rsidR="00455065" w:rsidRPr="006B261D">
        <w:rPr>
          <w:rFonts w:ascii="Arial" w:hAnsi="Arial" w:cs="Arial"/>
          <w:sz w:val="24"/>
          <w:szCs w:val="24"/>
        </w:rPr>
        <w:t xml:space="preserve"> </w:t>
      </w:r>
      <w:r w:rsidRPr="006B261D">
        <w:rPr>
          <w:rFonts w:ascii="Arial" w:hAnsi="Arial" w:cs="Arial"/>
          <w:sz w:val="24"/>
          <w:szCs w:val="24"/>
        </w:rPr>
        <w:t>aponta a prática da automedicação como um grave problema de saúde publica e pela falta de informação da população para usar</w:t>
      </w:r>
      <w:r w:rsidR="00455065" w:rsidRPr="006B261D">
        <w:rPr>
          <w:rFonts w:ascii="Arial" w:hAnsi="Arial" w:cs="Arial"/>
          <w:sz w:val="24"/>
          <w:szCs w:val="24"/>
        </w:rPr>
        <w:t xml:space="preserve"> o medicamento </w:t>
      </w:r>
      <w:r w:rsidRPr="006B261D">
        <w:rPr>
          <w:rFonts w:ascii="Arial" w:hAnsi="Arial" w:cs="Arial"/>
          <w:sz w:val="24"/>
          <w:szCs w:val="24"/>
        </w:rPr>
        <w:t>correto</w:t>
      </w:r>
      <w:r w:rsidR="00455065" w:rsidRPr="006B261D">
        <w:rPr>
          <w:rFonts w:ascii="Arial" w:hAnsi="Arial" w:cs="Arial"/>
          <w:sz w:val="24"/>
          <w:szCs w:val="24"/>
        </w:rPr>
        <w:t xml:space="preserve"> para cada problema</w:t>
      </w:r>
      <w:r w:rsidR="00F60637" w:rsidRPr="006B261D">
        <w:rPr>
          <w:rFonts w:ascii="Arial" w:hAnsi="Arial" w:cs="Arial"/>
          <w:sz w:val="24"/>
          <w:szCs w:val="24"/>
        </w:rPr>
        <w:t>.</w:t>
      </w:r>
      <w:r w:rsidRPr="006B261D">
        <w:rPr>
          <w:rFonts w:ascii="Arial" w:hAnsi="Arial" w:cs="Arial"/>
          <w:sz w:val="24"/>
          <w:szCs w:val="24"/>
        </w:rPr>
        <w:t xml:space="preserve"> Segundo a ABIFARMA (associação </w:t>
      </w:r>
      <w:r w:rsidR="00455065" w:rsidRPr="006B261D">
        <w:rPr>
          <w:rFonts w:ascii="Arial" w:hAnsi="Arial" w:cs="Arial"/>
          <w:sz w:val="24"/>
          <w:szCs w:val="24"/>
        </w:rPr>
        <w:t>Brasileira de Indústria Farmacêutica</w:t>
      </w:r>
      <w:r w:rsidRPr="006B261D">
        <w:rPr>
          <w:rFonts w:ascii="Arial" w:hAnsi="Arial" w:cs="Arial"/>
          <w:sz w:val="24"/>
          <w:szCs w:val="24"/>
        </w:rPr>
        <w:t xml:space="preserve">) 80 milhões de brasileiros se automedicam, e 30% das intoxicações que </w:t>
      </w:r>
      <w:r w:rsidR="002E35BB" w:rsidRPr="006B261D">
        <w:rPr>
          <w:rFonts w:ascii="Arial" w:hAnsi="Arial" w:cs="Arial"/>
          <w:sz w:val="24"/>
          <w:szCs w:val="24"/>
        </w:rPr>
        <w:t>ocorrem</w:t>
      </w:r>
      <w:r w:rsidRPr="006B261D">
        <w:rPr>
          <w:rFonts w:ascii="Arial" w:hAnsi="Arial" w:cs="Arial"/>
          <w:sz w:val="24"/>
          <w:szCs w:val="24"/>
        </w:rPr>
        <w:t xml:space="preserve"> no Brasil </w:t>
      </w:r>
      <w:r w:rsidR="00455065" w:rsidRPr="006B261D">
        <w:rPr>
          <w:rFonts w:ascii="Arial" w:hAnsi="Arial" w:cs="Arial"/>
          <w:sz w:val="24"/>
          <w:szCs w:val="24"/>
        </w:rPr>
        <w:t>são</w:t>
      </w:r>
      <w:r w:rsidRPr="006B261D">
        <w:rPr>
          <w:rFonts w:ascii="Arial" w:hAnsi="Arial" w:cs="Arial"/>
          <w:sz w:val="24"/>
          <w:szCs w:val="24"/>
        </w:rPr>
        <w:t xml:space="preserve"> por uso incorreto de medicamentos, onde se mascara doenças e compromete seriamente a saúde do </w:t>
      </w:r>
      <w:r w:rsidR="002E35BB" w:rsidRPr="006B261D">
        <w:rPr>
          <w:rFonts w:ascii="Arial" w:hAnsi="Arial" w:cs="Arial"/>
          <w:sz w:val="24"/>
          <w:szCs w:val="24"/>
        </w:rPr>
        <w:t>pacientes</w:t>
      </w:r>
      <w:r w:rsidRPr="006B261D">
        <w:rPr>
          <w:rFonts w:ascii="Arial" w:hAnsi="Arial" w:cs="Arial"/>
          <w:sz w:val="24"/>
          <w:szCs w:val="24"/>
        </w:rPr>
        <w:t>.</w:t>
      </w:r>
    </w:p>
    <w:p w:rsidR="002E35BB" w:rsidRPr="006B261D" w:rsidRDefault="005C2CCA" w:rsidP="004348A7">
      <w:pPr>
        <w:spacing w:after="0" w:line="360" w:lineRule="auto"/>
        <w:ind w:firstLine="708"/>
        <w:jc w:val="both"/>
        <w:rPr>
          <w:rFonts w:ascii="Arial" w:hAnsi="Arial" w:cs="Arial"/>
          <w:sz w:val="24"/>
          <w:szCs w:val="24"/>
        </w:rPr>
      </w:pPr>
      <w:r w:rsidRPr="006B261D">
        <w:rPr>
          <w:rFonts w:ascii="Arial" w:hAnsi="Arial" w:cs="Arial"/>
          <w:sz w:val="24"/>
          <w:szCs w:val="24"/>
        </w:rPr>
        <w:t>Segundo Leôncio Queiroz</w:t>
      </w:r>
      <w:r w:rsidR="00F7501F" w:rsidRPr="006B261D">
        <w:rPr>
          <w:rFonts w:ascii="Arial" w:hAnsi="Arial" w:cs="Arial"/>
          <w:sz w:val="24"/>
          <w:szCs w:val="24"/>
        </w:rPr>
        <w:t xml:space="preserve"> </w:t>
      </w:r>
      <w:r w:rsidRPr="006B261D">
        <w:rPr>
          <w:rFonts w:ascii="Arial" w:hAnsi="Arial" w:cs="Arial"/>
          <w:sz w:val="24"/>
          <w:szCs w:val="24"/>
        </w:rPr>
        <w:t xml:space="preserve">Neto, oftalmologista do Instituto </w:t>
      </w:r>
      <w:proofErr w:type="spellStart"/>
      <w:r w:rsidRPr="006B261D">
        <w:rPr>
          <w:rFonts w:ascii="Arial" w:hAnsi="Arial" w:cs="Arial"/>
          <w:sz w:val="24"/>
          <w:szCs w:val="24"/>
        </w:rPr>
        <w:t>Penido</w:t>
      </w:r>
      <w:proofErr w:type="spellEnd"/>
      <w:r w:rsidRPr="006B261D">
        <w:rPr>
          <w:rFonts w:ascii="Arial" w:hAnsi="Arial" w:cs="Arial"/>
          <w:sz w:val="24"/>
          <w:szCs w:val="24"/>
        </w:rPr>
        <w:t xml:space="preserve"> </w:t>
      </w:r>
      <w:proofErr w:type="spellStart"/>
      <w:r w:rsidRPr="006B261D">
        <w:rPr>
          <w:rFonts w:ascii="Arial" w:hAnsi="Arial" w:cs="Arial"/>
          <w:sz w:val="24"/>
          <w:szCs w:val="24"/>
        </w:rPr>
        <w:t>Burnier</w:t>
      </w:r>
      <w:proofErr w:type="spellEnd"/>
      <w:r w:rsidRPr="006B261D">
        <w:rPr>
          <w:rFonts w:ascii="Arial" w:hAnsi="Arial" w:cs="Arial"/>
          <w:sz w:val="24"/>
          <w:szCs w:val="24"/>
        </w:rPr>
        <w:t xml:space="preserve">, no verão </w:t>
      </w:r>
      <w:r w:rsidR="00F7501F" w:rsidRPr="006B261D">
        <w:rPr>
          <w:rFonts w:ascii="Arial" w:hAnsi="Arial" w:cs="Arial"/>
          <w:sz w:val="24"/>
          <w:szCs w:val="24"/>
        </w:rPr>
        <w:t>quatro</w:t>
      </w:r>
      <w:r w:rsidRPr="006B261D">
        <w:rPr>
          <w:rFonts w:ascii="Arial" w:hAnsi="Arial" w:cs="Arial"/>
          <w:sz w:val="24"/>
          <w:szCs w:val="24"/>
        </w:rPr>
        <w:t xml:space="preserve"> em cada 10 </w:t>
      </w:r>
      <w:r w:rsidR="002E35BB" w:rsidRPr="006B261D">
        <w:rPr>
          <w:rFonts w:ascii="Arial" w:hAnsi="Arial" w:cs="Arial"/>
          <w:sz w:val="24"/>
          <w:szCs w:val="24"/>
        </w:rPr>
        <w:t>pacientes</w:t>
      </w:r>
      <w:r w:rsidRPr="006B261D">
        <w:rPr>
          <w:rFonts w:ascii="Arial" w:hAnsi="Arial" w:cs="Arial"/>
          <w:sz w:val="24"/>
          <w:szCs w:val="24"/>
        </w:rPr>
        <w:t xml:space="preserve"> que sentem desconfor</w:t>
      </w:r>
      <w:r w:rsidR="002E35BB" w:rsidRPr="006B261D">
        <w:rPr>
          <w:rFonts w:ascii="Arial" w:hAnsi="Arial" w:cs="Arial"/>
          <w:sz w:val="24"/>
          <w:szCs w:val="24"/>
        </w:rPr>
        <w:t>to visu</w:t>
      </w:r>
      <w:r w:rsidRPr="006B261D">
        <w:rPr>
          <w:rFonts w:ascii="Arial" w:hAnsi="Arial" w:cs="Arial"/>
          <w:sz w:val="24"/>
          <w:szCs w:val="24"/>
        </w:rPr>
        <w:t>a</w:t>
      </w:r>
      <w:r w:rsidR="002E35BB" w:rsidRPr="006B261D">
        <w:rPr>
          <w:rFonts w:ascii="Arial" w:hAnsi="Arial" w:cs="Arial"/>
          <w:sz w:val="24"/>
          <w:szCs w:val="24"/>
        </w:rPr>
        <w:t xml:space="preserve">l já chegam </w:t>
      </w:r>
      <w:r w:rsidR="00F7501F" w:rsidRPr="006B261D">
        <w:rPr>
          <w:rFonts w:ascii="Arial" w:hAnsi="Arial" w:cs="Arial"/>
          <w:sz w:val="24"/>
          <w:szCs w:val="24"/>
        </w:rPr>
        <w:t>à</w:t>
      </w:r>
      <w:r w:rsidR="002E35BB" w:rsidRPr="006B261D">
        <w:rPr>
          <w:rFonts w:ascii="Arial" w:hAnsi="Arial" w:cs="Arial"/>
          <w:sz w:val="24"/>
          <w:szCs w:val="24"/>
        </w:rPr>
        <w:t xml:space="preserve"> consulta utilizando algum tipo de colírio sem prescrição médica, contra a incidência de 30% no restante do ano. </w:t>
      </w:r>
      <w:r w:rsidR="00455065" w:rsidRPr="006B261D">
        <w:rPr>
          <w:rFonts w:ascii="Arial" w:hAnsi="Arial" w:cs="Arial"/>
          <w:sz w:val="24"/>
          <w:szCs w:val="24"/>
        </w:rPr>
        <w:t>Estes dados contam</w:t>
      </w:r>
      <w:r w:rsidR="002E35BB" w:rsidRPr="006B261D">
        <w:rPr>
          <w:rFonts w:ascii="Arial" w:hAnsi="Arial" w:cs="Arial"/>
          <w:sz w:val="24"/>
          <w:szCs w:val="24"/>
        </w:rPr>
        <w:t xml:space="preserve"> em um estudo feito com 369 pacientes de novembro de 2006 a meados de janeiro de 2007. Foi constatado nesta pesquisa que o brasileiro não vê colírio como remédio, porque seja qual for </w:t>
      </w:r>
      <w:r w:rsidR="00455065" w:rsidRPr="006B261D">
        <w:rPr>
          <w:rFonts w:ascii="Arial" w:hAnsi="Arial" w:cs="Arial"/>
          <w:sz w:val="24"/>
          <w:szCs w:val="24"/>
        </w:rPr>
        <w:t>à</w:t>
      </w:r>
      <w:r w:rsidR="002E35BB" w:rsidRPr="006B261D">
        <w:rPr>
          <w:rFonts w:ascii="Arial" w:hAnsi="Arial" w:cs="Arial"/>
          <w:sz w:val="24"/>
          <w:szCs w:val="24"/>
        </w:rPr>
        <w:t xml:space="preserve"> fórmula provoca sensação de alivio por lubrificar o olho.</w:t>
      </w:r>
    </w:p>
    <w:p w:rsidR="002E35BB" w:rsidRPr="006B261D" w:rsidRDefault="00455065"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Destes 369 pacientes </w:t>
      </w:r>
      <w:r w:rsidR="002E35BB" w:rsidRPr="006B261D">
        <w:rPr>
          <w:rFonts w:ascii="Arial" w:hAnsi="Arial" w:cs="Arial"/>
          <w:sz w:val="24"/>
          <w:szCs w:val="24"/>
        </w:rPr>
        <w:t>examinados</w:t>
      </w:r>
      <w:r w:rsidRPr="006B261D">
        <w:rPr>
          <w:rFonts w:ascii="Arial" w:hAnsi="Arial" w:cs="Arial"/>
          <w:sz w:val="24"/>
          <w:szCs w:val="24"/>
        </w:rPr>
        <w:t xml:space="preserve"> </w:t>
      </w:r>
      <w:r w:rsidR="002E35BB" w:rsidRPr="006B261D">
        <w:rPr>
          <w:rFonts w:ascii="Arial" w:hAnsi="Arial" w:cs="Arial"/>
          <w:sz w:val="24"/>
          <w:szCs w:val="24"/>
        </w:rPr>
        <w:t>40% usar</w:t>
      </w:r>
      <w:r w:rsidRPr="006B261D">
        <w:rPr>
          <w:rFonts w:ascii="Arial" w:hAnsi="Arial" w:cs="Arial"/>
          <w:sz w:val="24"/>
          <w:szCs w:val="24"/>
        </w:rPr>
        <w:t>a</w:t>
      </w:r>
      <w:r w:rsidR="002E35BB" w:rsidRPr="006B261D">
        <w:rPr>
          <w:rFonts w:ascii="Arial" w:hAnsi="Arial" w:cs="Arial"/>
          <w:sz w:val="24"/>
          <w:szCs w:val="24"/>
        </w:rPr>
        <w:t>m</w:t>
      </w:r>
      <w:r w:rsidR="00D00F00" w:rsidRPr="006B261D">
        <w:rPr>
          <w:rFonts w:ascii="Arial" w:hAnsi="Arial" w:cs="Arial"/>
          <w:sz w:val="24"/>
          <w:szCs w:val="24"/>
        </w:rPr>
        <w:t xml:space="preserve"> colírio sem indicação médica, e</w:t>
      </w:r>
      <w:r w:rsidR="002E35BB" w:rsidRPr="006B261D">
        <w:rPr>
          <w:rFonts w:ascii="Arial" w:hAnsi="Arial" w:cs="Arial"/>
          <w:sz w:val="24"/>
          <w:szCs w:val="24"/>
        </w:rPr>
        <w:t xml:space="preserve"> o vasoconstritor respondeu por 56% da </w:t>
      </w:r>
      <w:r w:rsidR="00D00F00" w:rsidRPr="006B261D">
        <w:rPr>
          <w:rFonts w:ascii="Arial" w:hAnsi="Arial" w:cs="Arial"/>
          <w:sz w:val="24"/>
          <w:szCs w:val="24"/>
        </w:rPr>
        <w:t>automedicação</w:t>
      </w:r>
      <w:r w:rsidR="002E35BB" w:rsidRPr="006B261D">
        <w:rPr>
          <w:rFonts w:ascii="Arial" w:hAnsi="Arial" w:cs="Arial"/>
          <w:sz w:val="24"/>
          <w:szCs w:val="24"/>
        </w:rPr>
        <w:t xml:space="preserve">. De acordo com Queiroz </w:t>
      </w:r>
      <w:r w:rsidR="002E35BB" w:rsidRPr="006B261D">
        <w:rPr>
          <w:rFonts w:ascii="Arial" w:hAnsi="Arial" w:cs="Arial"/>
          <w:sz w:val="24"/>
          <w:szCs w:val="24"/>
        </w:rPr>
        <w:lastRenderedPageBreak/>
        <w:t>Neto, usar este tipo de colírios por tempo prolongado predispõe a catarata precoce, alem de mascarar doenças, levando a complicações visuais.</w:t>
      </w:r>
    </w:p>
    <w:p w:rsidR="002E35BB" w:rsidRPr="006B261D" w:rsidRDefault="002E35BB"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Outro erro grave cometido por </w:t>
      </w:r>
      <w:r w:rsidR="00D00F00" w:rsidRPr="006B261D">
        <w:rPr>
          <w:rFonts w:ascii="Arial" w:hAnsi="Arial" w:cs="Arial"/>
          <w:sz w:val="24"/>
          <w:szCs w:val="24"/>
        </w:rPr>
        <w:t>sete</w:t>
      </w:r>
      <w:r w:rsidRPr="006B261D">
        <w:rPr>
          <w:rFonts w:ascii="Arial" w:hAnsi="Arial" w:cs="Arial"/>
          <w:sz w:val="24"/>
          <w:szCs w:val="24"/>
        </w:rPr>
        <w:t xml:space="preserve"> entre 10 pacientes</w:t>
      </w:r>
      <w:r w:rsidR="00D00F00" w:rsidRPr="006B261D">
        <w:rPr>
          <w:rFonts w:ascii="Arial" w:hAnsi="Arial" w:cs="Arial"/>
          <w:sz w:val="24"/>
          <w:szCs w:val="24"/>
        </w:rPr>
        <w:t xml:space="preserve"> é</w:t>
      </w:r>
      <w:r w:rsidRPr="006B261D">
        <w:rPr>
          <w:rFonts w:ascii="Arial" w:hAnsi="Arial" w:cs="Arial"/>
          <w:sz w:val="24"/>
          <w:szCs w:val="24"/>
        </w:rPr>
        <w:t xml:space="preserve"> o uso comum do mesmo frasco de colírio entre várias pessoas da família, isto possibilita a contaminação cruzada. Crianças e adolescentes</w:t>
      </w:r>
      <w:r w:rsidR="00D00F00" w:rsidRPr="006B261D">
        <w:rPr>
          <w:rFonts w:ascii="Arial" w:hAnsi="Arial" w:cs="Arial"/>
          <w:sz w:val="24"/>
          <w:szCs w:val="24"/>
        </w:rPr>
        <w:t xml:space="preserve"> </w:t>
      </w:r>
      <w:r w:rsidRPr="006B261D">
        <w:rPr>
          <w:rFonts w:ascii="Arial" w:hAnsi="Arial" w:cs="Arial"/>
          <w:sz w:val="24"/>
          <w:szCs w:val="24"/>
        </w:rPr>
        <w:t xml:space="preserve">entre </w:t>
      </w:r>
      <w:r w:rsidR="00D00F00" w:rsidRPr="006B261D">
        <w:rPr>
          <w:rFonts w:ascii="Arial" w:hAnsi="Arial" w:cs="Arial"/>
          <w:sz w:val="24"/>
          <w:szCs w:val="24"/>
        </w:rPr>
        <w:t>nove</w:t>
      </w:r>
      <w:r w:rsidRPr="006B261D">
        <w:rPr>
          <w:rFonts w:ascii="Arial" w:hAnsi="Arial" w:cs="Arial"/>
          <w:sz w:val="24"/>
          <w:szCs w:val="24"/>
        </w:rPr>
        <w:t xml:space="preserve"> e 17</w:t>
      </w:r>
      <w:r w:rsidR="003761CA" w:rsidRPr="006B261D">
        <w:rPr>
          <w:rFonts w:ascii="Arial" w:hAnsi="Arial" w:cs="Arial"/>
          <w:sz w:val="24"/>
          <w:szCs w:val="24"/>
        </w:rPr>
        <w:t xml:space="preserve"> anos responderam por 60% dos casos de autome</w:t>
      </w:r>
      <w:r w:rsidR="00D00F00" w:rsidRPr="006B261D">
        <w:rPr>
          <w:rFonts w:ascii="Arial" w:hAnsi="Arial" w:cs="Arial"/>
          <w:sz w:val="24"/>
          <w:szCs w:val="24"/>
        </w:rPr>
        <w:t>d</w:t>
      </w:r>
      <w:r w:rsidR="003761CA" w:rsidRPr="006B261D">
        <w:rPr>
          <w:rFonts w:ascii="Arial" w:hAnsi="Arial" w:cs="Arial"/>
          <w:sz w:val="24"/>
          <w:szCs w:val="24"/>
        </w:rPr>
        <w:t>i</w:t>
      </w:r>
      <w:r w:rsidR="00D00F00" w:rsidRPr="006B261D">
        <w:rPr>
          <w:rFonts w:ascii="Arial" w:hAnsi="Arial" w:cs="Arial"/>
          <w:sz w:val="24"/>
          <w:szCs w:val="24"/>
        </w:rPr>
        <w:t>c</w:t>
      </w:r>
      <w:r w:rsidR="003761CA" w:rsidRPr="006B261D">
        <w:rPr>
          <w:rFonts w:ascii="Arial" w:hAnsi="Arial" w:cs="Arial"/>
          <w:sz w:val="24"/>
          <w:szCs w:val="24"/>
        </w:rPr>
        <w:t xml:space="preserve">ação do estudo. Desses, 25% estavam com </w:t>
      </w:r>
      <w:r w:rsidR="00D00F00" w:rsidRPr="006B261D">
        <w:rPr>
          <w:rFonts w:ascii="Arial" w:hAnsi="Arial" w:cs="Arial"/>
          <w:sz w:val="24"/>
          <w:szCs w:val="24"/>
        </w:rPr>
        <w:t>conjuntivite</w:t>
      </w:r>
      <w:r w:rsidR="003761CA" w:rsidRPr="006B261D">
        <w:rPr>
          <w:rFonts w:ascii="Arial" w:hAnsi="Arial" w:cs="Arial"/>
          <w:sz w:val="24"/>
          <w:szCs w:val="24"/>
        </w:rPr>
        <w:t>,</w:t>
      </w:r>
      <w:r w:rsidR="00D00F00" w:rsidRPr="006B261D">
        <w:rPr>
          <w:rFonts w:ascii="Arial" w:hAnsi="Arial" w:cs="Arial"/>
          <w:sz w:val="24"/>
          <w:szCs w:val="24"/>
        </w:rPr>
        <w:t xml:space="preserve"> </w:t>
      </w:r>
      <w:r w:rsidR="003761CA" w:rsidRPr="006B261D">
        <w:rPr>
          <w:rFonts w:ascii="Arial" w:hAnsi="Arial" w:cs="Arial"/>
          <w:sz w:val="24"/>
          <w:szCs w:val="24"/>
        </w:rPr>
        <w:t xml:space="preserve">30 % </w:t>
      </w:r>
      <w:r w:rsidR="00D00F00" w:rsidRPr="006B261D">
        <w:rPr>
          <w:rFonts w:ascii="Arial" w:hAnsi="Arial" w:cs="Arial"/>
          <w:sz w:val="24"/>
          <w:szCs w:val="24"/>
        </w:rPr>
        <w:t xml:space="preserve">com </w:t>
      </w:r>
      <w:r w:rsidR="003761CA" w:rsidRPr="006B261D">
        <w:rPr>
          <w:rFonts w:ascii="Arial" w:hAnsi="Arial" w:cs="Arial"/>
          <w:sz w:val="24"/>
          <w:szCs w:val="24"/>
        </w:rPr>
        <w:t xml:space="preserve">alergia ocular e 45% </w:t>
      </w:r>
      <w:r w:rsidR="00D00F00" w:rsidRPr="006B261D">
        <w:rPr>
          <w:rFonts w:ascii="Arial" w:hAnsi="Arial" w:cs="Arial"/>
          <w:sz w:val="24"/>
          <w:szCs w:val="24"/>
        </w:rPr>
        <w:t xml:space="preserve">com </w:t>
      </w:r>
      <w:r w:rsidR="003761CA" w:rsidRPr="006B261D">
        <w:rPr>
          <w:rFonts w:ascii="Arial" w:hAnsi="Arial" w:cs="Arial"/>
          <w:sz w:val="24"/>
          <w:szCs w:val="24"/>
        </w:rPr>
        <w:t xml:space="preserve">irritação nos olhos pelo contato com a água das piscinas ou mar. Dos 59 adultos, 12% tinham olho seco, 25% estavam com conjuntivite. Os demais pacientes tinham </w:t>
      </w:r>
      <w:proofErr w:type="spellStart"/>
      <w:r w:rsidR="003761CA" w:rsidRPr="006B261D">
        <w:rPr>
          <w:rFonts w:ascii="Arial" w:hAnsi="Arial" w:cs="Arial"/>
          <w:sz w:val="24"/>
          <w:szCs w:val="24"/>
        </w:rPr>
        <w:t>ceratite</w:t>
      </w:r>
      <w:proofErr w:type="spellEnd"/>
      <w:r w:rsidR="00D00F00" w:rsidRPr="006B261D">
        <w:rPr>
          <w:rFonts w:ascii="Arial" w:hAnsi="Arial" w:cs="Arial"/>
          <w:sz w:val="24"/>
          <w:szCs w:val="24"/>
        </w:rPr>
        <w:t xml:space="preserve"> </w:t>
      </w:r>
      <w:r w:rsidR="003761CA" w:rsidRPr="006B261D">
        <w:rPr>
          <w:rFonts w:ascii="Arial" w:hAnsi="Arial" w:cs="Arial"/>
          <w:sz w:val="24"/>
          <w:szCs w:val="24"/>
        </w:rPr>
        <w:t>(inflamação da córnea) e outras doenças comuns na idade adulta.</w:t>
      </w:r>
    </w:p>
    <w:p w:rsidR="00567A76" w:rsidRPr="006B261D" w:rsidRDefault="00567A76" w:rsidP="004348A7">
      <w:pPr>
        <w:spacing w:after="0" w:line="360" w:lineRule="auto"/>
        <w:ind w:firstLine="708"/>
        <w:jc w:val="both"/>
        <w:rPr>
          <w:rFonts w:ascii="Arial" w:hAnsi="Arial" w:cs="Arial"/>
          <w:sz w:val="24"/>
          <w:szCs w:val="24"/>
        </w:rPr>
      </w:pPr>
      <w:r w:rsidRPr="006B261D">
        <w:rPr>
          <w:rFonts w:ascii="Arial" w:hAnsi="Arial" w:cs="Arial"/>
          <w:sz w:val="24"/>
          <w:szCs w:val="24"/>
        </w:rPr>
        <w:t>Segundo a Organização Mundial da Saúde (OMS)</w:t>
      </w:r>
      <w:r w:rsidR="00F60637" w:rsidRPr="006B261D">
        <w:rPr>
          <w:rFonts w:ascii="Arial" w:hAnsi="Arial" w:cs="Arial"/>
          <w:sz w:val="24"/>
          <w:szCs w:val="24"/>
        </w:rPr>
        <w:t xml:space="preserve"> </w:t>
      </w:r>
      <w:r w:rsidRPr="006B261D">
        <w:rPr>
          <w:rFonts w:ascii="Arial" w:hAnsi="Arial" w:cs="Arial"/>
          <w:sz w:val="24"/>
          <w:szCs w:val="24"/>
        </w:rPr>
        <w:t>existem no mercado brasileiro mais de 32 mil medicamentos, deixando o Brasil em sexto lu</w:t>
      </w:r>
      <w:r w:rsidR="00F60637" w:rsidRPr="006B261D">
        <w:rPr>
          <w:rFonts w:ascii="Arial" w:hAnsi="Arial" w:cs="Arial"/>
          <w:sz w:val="24"/>
          <w:szCs w:val="24"/>
        </w:rPr>
        <w:t>gar entre os paí</w:t>
      </w:r>
      <w:r w:rsidRPr="006B261D">
        <w:rPr>
          <w:rFonts w:ascii="Arial" w:hAnsi="Arial" w:cs="Arial"/>
          <w:sz w:val="24"/>
          <w:szCs w:val="24"/>
        </w:rPr>
        <w:t xml:space="preserve">ses que mais consomem </w:t>
      </w:r>
      <w:r w:rsidR="00D00F00" w:rsidRPr="006B261D">
        <w:rPr>
          <w:rFonts w:ascii="Arial" w:hAnsi="Arial" w:cs="Arial"/>
          <w:sz w:val="24"/>
          <w:szCs w:val="24"/>
        </w:rPr>
        <w:t xml:space="preserve">medicamentos. </w:t>
      </w:r>
      <w:r w:rsidRPr="006B261D">
        <w:rPr>
          <w:rFonts w:ascii="Arial" w:hAnsi="Arial" w:cs="Arial"/>
          <w:sz w:val="24"/>
          <w:szCs w:val="24"/>
        </w:rPr>
        <w:t>A facilidade com que os consumidores adquirem remédios e a grande variedade desses produtos nas prateleiras das farmácias</w:t>
      </w:r>
      <w:r w:rsidR="00D00F00" w:rsidRPr="006B261D">
        <w:rPr>
          <w:rFonts w:ascii="Arial" w:hAnsi="Arial" w:cs="Arial"/>
          <w:sz w:val="24"/>
          <w:szCs w:val="24"/>
        </w:rPr>
        <w:t xml:space="preserve"> possibilita</w:t>
      </w:r>
      <w:r w:rsidRPr="006B261D">
        <w:rPr>
          <w:rFonts w:ascii="Arial" w:hAnsi="Arial" w:cs="Arial"/>
          <w:sz w:val="24"/>
          <w:szCs w:val="24"/>
        </w:rPr>
        <w:t xml:space="preserve"> que as pessoas se “consultem” nos próprios estabelecimentos, com seus amigos ou parentes e, até mesmo, comprem os remédios de</w:t>
      </w:r>
      <w:r w:rsidR="00F60637" w:rsidRPr="006B261D">
        <w:rPr>
          <w:rFonts w:ascii="Arial" w:hAnsi="Arial" w:cs="Arial"/>
          <w:sz w:val="24"/>
          <w:szCs w:val="24"/>
        </w:rPr>
        <w:t xml:space="preserve"> </w:t>
      </w:r>
      <w:r w:rsidRPr="006B261D">
        <w:rPr>
          <w:rFonts w:ascii="Arial" w:hAnsi="Arial" w:cs="Arial"/>
          <w:sz w:val="24"/>
          <w:szCs w:val="24"/>
        </w:rPr>
        <w:t>que julgam necessitar.</w:t>
      </w:r>
    </w:p>
    <w:p w:rsidR="00567A76" w:rsidRPr="006B261D" w:rsidRDefault="00567A76" w:rsidP="004348A7">
      <w:pPr>
        <w:spacing w:after="0" w:line="360" w:lineRule="auto"/>
        <w:ind w:firstLine="708"/>
        <w:jc w:val="both"/>
        <w:rPr>
          <w:rFonts w:ascii="Arial" w:hAnsi="Arial" w:cs="Arial"/>
          <w:sz w:val="24"/>
          <w:szCs w:val="24"/>
        </w:rPr>
      </w:pPr>
      <w:r w:rsidRPr="006B261D">
        <w:rPr>
          <w:rFonts w:ascii="Arial" w:hAnsi="Arial" w:cs="Arial"/>
          <w:sz w:val="24"/>
          <w:szCs w:val="24"/>
        </w:rPr>
        <w:t>As substâncias de uso tópico ocular, principalmente</w:t>
      </w:r>
      <w:r w:rsidR="00F60637" w:rsidRPr="006B261D">
        <w:rPr>
          <w:rFonts w:ascii="Arial" w:hAnsi="Arial" w:cs="Arial"/>
          <w:sz w:val="24"/>
          <w:szCs w:val="24"/>
        </w:rPr>
        <w:t xml:space="preserve"> </w:t>
      </w:r>
      <w:r w:rsidRPr="006B261D">
        <w:rPr>
          <w:rFonts w:ascii="Arial" w:hAnsi="Arial" w:cs="Arial"/>
          <w:sz w:val="24"/>
          <w:szCs w:val="24"/>
        </w:rPr>
        <w:t>os colírios, não constituem exceção a esta realidade</w:t>
      </w:r>
      <w:r w:rsidR="00F60637" w:rsidRPr="006B261D">
        <w:rPr>
          <w:rFonts w:ascii="Arial" w:hAnsi="Arial" w:cs="Arial"/>
          <w:sz w:val="24"/>
          <w:szCs w:val="24"/>
        </w:rPr>
        <w:t>, também estão</w:t>
      </w:r>
      <w:r w:rsidRPr="006B261D">
        <w:rPr>
          <w:rFonts w:ascii="Arial" w:hAnsi="Arial" w:cs="Arial"/>
          <w:sz w:val="24"/>
          <w:szCs w:val="24"/>
        </w:rPr>
        <w:t xml:space="preserve"> propensos ao uso indiscriminado. Seu</w:t>
      </w:r>
      <w:r w:rsidR="00F60637" w:rsidRPr="006B261D">
        <w:rPr>
          <w:rFonts w:ascii="Arial" w:hAnsi="Arial" w:cs="Arial"/>
          <w:sz w:val="24"/>
          <w:szCs w:val="24"/>
        </w:rPr>
        <w:t xml:space="preserve"> </w:t>
      </w:r>
      <w:r w:rsidRPr="006B261D">
        <w:rPr>
          <w:rFonts w:ascii="Arial" w:hAnsi="Arial" w:cs="Arial"/>
          <w:sz w:val="24"/>
          <w:szCs w:val="24"/>
        </w:rPr>
        <w:t>aspecto aparentemente inofensivo, a facilidade de obtenção e o desconhecimento de outros profissionais não</w:t>
      </w:r>
      <w:r w:rsidR="00F60637" w:rsidRPr="006B261D">
        <w:rPr>
          <w:rFonts w:ascii="Arial" w:hAnsi="Arial" w:cs="Arial"/>
          <w:sz w:val="24"/>
          <w:szCs w:val="24"/>
        </w:rPr>
        <w:t xml:space="preserve"> </w:t>
      </w:r>
      <w:r w:rsidRPr="006B261D">
        <w:rPr>
          <w:rFonts w:ascii="Arial" w:hAnsi="Arial" w:cs="Arial"/>
          <w:sz w:val="24"/>
          <w:szCs w:val="24"/>
        </w:rPr>
        <w:t>oftalmologistas, sobre a indicação específica de cada</w:t>
      </w:r>
      <w:r w:rsidR="00F60637" w:rsidRPr="006B261D">
        <w:rPr>
          <w:rFonts w:ascii="Arial" w:hAnsi="Arial" w:cs="Arial"/>
          <w:sz w:val="24"/>
          <w:szCs w:val="24"/>
        </w:rPr>
        <w:t xml:space="preserve"> </w:t>
      </w:r>
      <w:r w:rsidRPr="006B261D">
        <w:rPr>
          <w:rFonts w:ascii="Arial" w:hAnsi="Arial" w:cs="Arial"/>
          <w:sz w:val="24"/>
          <w:szCs w:val="24"/>
        </w:rPr>
        <w:t>droga são, sem dúvida, um convite ao seu uso.</w:t>
      </w:r>
    </w:p>
    <w:p w:rsidR="00D00F00" w:rsidRPr="006B261D" w:rsidRDefault="00F60637" w:rsidP="004348A7">
      <w:pPr>
        <w:spacing w:after="0" w:line="360" w:lineRule="auto"/>
        <w:ind w:firstLine="708"/>
        <w:jc w:val="both"/>
        <w:rPr>
          <w:rFonts w:ascii="Arial" w:hAnsi="Arial" w:cs="Arial"/>
          <w:sz w:val="24"/>
          <w:szCs w:val="24"/>
        </w:rPr>
      </w:pPr>
      <w:r w:rsidRPr="006B261D">
        <w:rPr>
          <w:rFonts w:ascii="Arial" w:hAnsi="Arial" w:cs="Arial"/>
          <w:sz w:val="24"/>
          <w:szCs w:val="24"/>
        </w:rPr>
        <w:t>O maior risco envolve</w:t>
      </w:r>
      <w:r w:rsidR="00567A76" w:rsidRPr="006B261D">
        <w:rPr>
          <w:rFonts w:ascii="Arial" w:hAnsi="Arial" w:cs="Arial"/>
          <w:sz w:val="24"/>
          <w:szCs w:val="24"/>
        </w:rPr>
        <w:t xml:space="preserve"> os corticóides tópicos, que </w:t>
      </w:r>
      <w:r w:rsidRPr="006B261D">
        <w:rPr>
          <w:rFonts w:ascii="Arial" w:hAnsi="Arial" w:cs="Arial"/>
          <w:sz w:val="24"/>
          <w:szCs w:val="24"/>
        </w:rPr>
        <w:t>potencializam as</w:t>
      </w:r>
      <w:r w:rsidR="00567A76" w:rsidRPr="006B261D">
        <w:rPr>
          <w:rFonts w:ascii="Arial" w:hAnsi="Arial" w:cs="Arial"/>
          <w:sz w:val="24"/>
          <w:szCs w:val="24"/>
        </w:rPr>
        <w:t xml:space="preserve"> infecções oculares.</w:t>
      </w:r>
      <w:r w:rsidR="00D00F00" w:rsidRPr="006B261D">
        <w:rPr>
          <w:rFonts w:ascii="Arial" w:hAnsi="Arial" w:cs="Arial"/>
          <w:sz w:val="24"/>
          <w:szCs w:val="24"/>
        </w:rPr>
        <w:t xml:space="preserve"> </w:t>
      </w:r>
    </w:p>
    <w:p w:rsidR="006E06BB" w:rsidRPr="006B261D" w:rsidRDefault="00567A76" w:rsidP="004348A7">
      <w:pPr>
        <w:spacing w:after="0" w:line="360" w:lineRule="auto"/>
        <w:ind w:firstLine="708"/>
        <w:jc w:val="both"/>
        <w:rPr>
          <w:rFonts w:ascii="Arial" w:hAnsi="Arial" w:cs="Arial"/>
          <w:sz w:val="24"/>
          <w:szCs w:val="24"/>
        </w:rPr>
      </w:pPr>
      <w:r w:rsidRPr="006B261D">
        <w:rPr>
          <w:rFonts w:ascii="Arial" w:hAnsi="Arial" w:cs="Arial"/>
          <w:sz w:val="24"/>
          <w:szCs w:val="24"/>
        </w:rPr>
        <w:t>Em pacientes sensíveis (predisposição genética) ou naqueles tratados com doses mais</w:t>
      </w:r>
      <w:r w:rsidR="00F60637" w:rsidRPr="006B261D">
        <w:rPr>
          <w:rFonts w:ascii="Arial" w:hAnsi="Arial" w:cs="Arial"/>
          <w:sz w:val="24"/>
          <w:szCs w:val="24"/>
        </w:rPr>
        <w:t xml:space="preserve"> </w:t>
      </w:r>
      <w:r w:rsidRPr="006B261D">
        <w:rPr>
          <w:rFonts w:ascii="Arial" w:hAnsi="Arial" w:cs="Arial"/>
          <w:sz w:val="24"/>
          <w:szCs w:val="24"/>
        </w:rPr>
        <w:t>potentes de corticóide, pode induzir o glaucoma secundário</w:t>
      </w:r>
    </w:p>
    <w:p w:rsidR="006E06BB" w:rsidRPr="006B261D" w:rsidRDefault="006E06BB" w:rsidP="004348A7">
      <w:pPr>
        <w:spacing w:after="0" w:line="360" w:lineRule="auto"/>
        <w:ind w:firstLine="708"/>
        <w:jc w:val="both"/>
        <w:rPr>
          <w:rFonts w:ascii="Arial" w:hAnsi="Arial" w:cs="Arial"/>
          <w:sz w:val="24"/>
          <w:szCs w:val="24"/>
        </w:rPr>
      </w:pPr>
      <w:r w:rsidRPr="006B261D">
        <w:rPr>
          <w:rFonts w:ascii="Arial" w:hAnsi="Arial" w:cs="Arial"/>
          <w:noProof/>
          <w:sz w:val="24"/>
          <w:szCs w:val="24"/>
          <w:lang w:eastAsia="pt-BR"/>
        </w:rPr>
        <w:drawing>
          <wp:inline distT="0" distB="0" distL="0" distR="0">
            <wp:extent cx="2714625" cy="2019300"/>
            <wp:effectExtent l="19050" t="0" r="9525" b="0"/>
            <wp:docPr id="10" name="Imagem 10" descr="http://t2.gstatic.com/images?q=tbn:ANd9GcQXh6am68Axg-JpNLXf8_y5QrobQ_MQNQtzsJvEHHjdkGjCVc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QXh6am68Axg-JpNLXf8_y5QrobQ_MQNQtzsJvEHHjdkGjCVctg"/>
                    <pic:cNvPicPr>
                      <a:picLocks noChangeAspect="1" noChangeArrowheads="1"/>
                    </pic:cNvPicPr>
                  </pic:nvPicPr>
                  <pic:blipFill>
                    <a:blip r:embed="rId8"/>
                    <a:srcRect/>
                    <a:stretch>
                      <a:fillRect/>
                    </a:stretch>
                  </pic:blipFill>
                  <pic:spPr bwMode="auto">
                    <a:xfrm>
                      <a:off x="0" y="0"/>
                      <a:ext cx="2714625" cy="2019300"/>
                    </a:xfrm>
                    <a:prstGeom prst="rect">
                      <a:avLst/>
                    </a:prstGeom>
                    <a:noFill/>
                    <a:ln w="9525">
                      <a:noFill/>
                      <a:miter lim="800000"/>
                      <a:headEnd/>
                      <a:tailEnd/>
                    </a:ln>
                  </pic:spPr>
                </pic:pic>
              </a:graphicData>
            </a:graphic>
          </wp:inline>
        </w:drawing>
      </w:r>
    </w:p>
    <w:p w:rsidR="00567A76" w:rsidRPr="006B261D" w:rsidRDefault="00567A76" w:rsidP="004348A7">
      <w:pPr>
        <w:spacing w:after="0" w:line="360" w:lineRule="auto"/>
        <w:jc w:val="both"/>
        <w:rPr>
          <w:rFonts w:ascii="Arial" w:hAnsi="Arial" w:cs="Arial"/>
          <w:sz w:val="24"/>
          <w:szCs w:val="24"/>
        </w:rPr>
      </w:pPr>
      <w:r w:rsidRPr="006B261D">
        <w:rPr>
          <w:rFonts w:ascii="Arial" w:hAnsi="Arial" w:cs="Arial"/>
          <w:sz w:val="24"/>
          <w:szCs w:val="24"/>
        </w:rPr>
        <w:lastRenderedPageBreak/>
        <w:t xml:space="preserve"> </w:t>
      </w:r>
      <w:r w:rsidR="00C30567" w:rsidRPr="006B261D">
        <w:rPr>
          <w:rFonts w:ascii="Arial" w:hAnsi="Arial" w:cs="Arial"/>
          <w:sz w:val="24"/>
          <w:szCs w:val="24"/>
        </w:rPr>
        <w:tab/>
      </w:r>
      <w:r w:rsidRPr="006B261D">
        <w:rPr>
          <w:rFonts w:ascii="Arial" w:hAnsi="Arial" w:cs="Arial"/>
          <w:sz w:val="24"/>
          <w:szCs w:val="24"/>
        </w:rPr>
        <w:t xml:space="preserve"> Seu uso prolongado pode ainda ocasionar catarata </w:t>
      </w:r>
      <w:proofErr w:type="spellStart"/>
      <w:r w:rsidRPr="006B261D">
        <w:rPr>
          <w:rFonts w:ascii="Arial" w:hAnsi="Arial" w:cs="Arial"/>
          <w:sz w:val="24"/>
          <w:szCs w:val="24"/>
        </w:rPr>
        <w:t>subcapsular</w:t>
      </w:r>
      <w:proofErr w:type="spellEnd"/>
      <w:r w:rsidRPr="006B261D">
        <w:rPr>
          <w:rFonts w:ascii="Arial" w:hAnsi="Arial" w:cs="Arial"/>
          <w:sz w:val="24"/>
          <w:szCs w:val="24"/>
        </w:rPr>
        <w:t xml:space="preserve"> posterior. A motivação puramente comercial de alguns balconistas, a desinformação da população e a falta de fiscalização governamental acabam por tornar as “consultas</w:t>
      </w:r>
      <w:r w:rsidR="00D00F00" w:rsidRPr="006B261D">
        <w:rPr>
          <w:rFonts w:ascii="Arial" w:hAnsi="Arial" w:cs="Arial"/>
          <w:sz w:val="24"/>
          <w:szCs w:val="24"/>
        </w:rPr>
        <w:t xml:space="preserve"> </w:t>
      </w:r>
      <w:r w:rsidRPr="006B261D">
        <w:rPr>
          <w:rFonts w:ascii="Arial" w:hAnsi="Arial" w:cs="Arial"/>
          <w:sz w:val="24"/>
          <w:szCs w:val="24"/>
        </w:rPr>
        <w:t>de balcão” um perigoso</w:t>
      </w:r>
      <w:r w:rsidR="00F60637" w:rsidRPr="006B261D">
        <w:rPr>
          <w:rFonts w:ascii="Arial" w:hAnsi="Arial" w:cs="Arial"/>
          <w:sz w:val="24"/>
          <w:szCs w:val="24"/>
        </w:rPr>
        <w:t xml:space="preserve"> meio de </w:t>
      </w:r>
      <w:proofErr w:type="spellStart"/>
      <w:r w:rsidR="00F60637" w:rsidRPr="006B261D">
        <w:rPr>
          <w:rFonts w:ascii="Arial" w:hAnsi="Arial" w:cs="Arial"/>
          <w:sz w:val="24"/>
          <w:szCs w:val="24"/>
        </w:rPr>
        <w:t>mercantilização</w:t>
      </w:r>
      <w:proofErr w:type="spellEnd"/>
      <w:r w:rsidR="00F60637" w:rsidRPr="006B261D">
        <w:rPr>
          <w:rFonts w:ascii="Arial" w:hAnsi="Arial" w:cs="Arial"/>
          <w:sz w:val="24"/>
          <w:szCs w:val="24"/>
        </w:rPr>
        <w:t xml:space="preserve"> da saú</w:t>
      </w:r>
      <w:r w:rsidRPr="006B261D">
        <w:rPr>
          <w:rFonts w:ascii="Arial" w:hAnsi="Arial" w:cs="Arial"/>
          <w:sz w:val="24"/>
          <w:szCs w:val="24"/>
        </w:rPr>
        <w:t>de, colocando em risco a saúde do próprio paciente.</w:t>
      </w:r>
    </w:p>
    <w:tbl>
      <w:tblPr>
        <w:tblW w:w="0" w:type="auto"/>
        <w:jc w:val="center"/>
        <w:tblCellSpacing w:w="15" w:type="dxa"/>
        <w:tblCellMar>
          <w:left w:w="0" w:type="dxa"/>
          <w:right w:w="0" w:type="dxa"/>
        </w:tblCellMar>
        <w:tblLook w:val="04A0"/>
      </w:tblPr>
      <w:tblGrid>
        <w:gridCol w:w="9131"/>
      </w:tblGrid>
      <w:tr w:rsidR="00567A76" w:rsidRPr="006B261D" w:rsidTr="00B64DB1">
        <w:trPr>
          <w:tblCellSpacing w:w="15" w:type="dxa"/>
          <w:jc w:val="center"/>
        </w:trPr>
        <w:tc>
          <w:tcPr>
            <w:tcW w:w="9071" w:type="dxa"/>
            <w:vAlign w:val="center"/>
            <w:hideMark/>
          </w:tcPr>
          <w:p w:rsidR="00567A76" w:rsidRPr="006B261D" w:rsidRDefault="00567A76" w:rsidP="004348A7">
            <w:pPr>
              <w:spacing w:after="0" w:line="360" w:lineRule="auto"/>
              <w:jc w:val="both"/>
              <w:rPr>
                <w:rFonts w:ascii="Arial" w:eastAsia="Times New Roman" w:hAnsi="Arial" w:cs="Arial"/>
                <w:color w:val="000000"/>
                <w:sz w:val="24"/>
                <w:szCs w:val="24"/>
                <w:lang w:eastAsia="pt-BR"/>
              </w:rPr>
            </w:pPr>
            <w:r w:rsidRPr="006B261D">
              <w:rPr>
                <w:rFonts w:ascii="Arial" w:eastAsia="Times New Roman" w:hAnsi="Arial" w:cs="Arial"/>
                <w:color w:val="000000"/>
                <w:sz w:val="24"/>
                <w:szCs w:val="24"/>
                <w:lang w:eastAsia="pt-BR"/>
              </w:rPr>
              <w:br/>
            </w:r>
            <w:r w:rsidR="00C30567" w:rsidRPr="006B261D">
              <w:rPr>
                <w:rFonts w:ascii="Arial" w:eastAsia="Times New Roman" w:hAnsi="Arial" w:cs="Arial"/>
                <w:color w:val="000000"/>
                <w:sz w:val="24"/>
                <w:szCs w:val="24"/>
                <w:shd w:val="clear" w:color="auto" w:fill="FFFFFF"/>
                <w:lang w:eastAsia="pt-BR"/>
              </w:rPr>
              <w:t xml:space="preserve">           </w:t>
            </w:r>
            <w:r w:rsidRPr="006B261D">
              <w:rPr>
                <w:rFonts w:ascii="Arial" w:eastAsia="Times New Roman" w:hAnsi="Arial" w:cs="Arial"/>
                <w:color w:val="000000"/>
                <w:sz w:val="24"/>
                <w:szCs w:val="24"/>
                <w:shd w:val="clear" w:color="auto" w:fill="FFFFFF"/>
                <w:lang w:eastAsia="pt-BR"/>
              </w:rPr>
              <w:t xml:space="preserve">Lubrificar os olhos, clarear ou tratar irritações. A busca por medicamentos que visam amenizar problemas oculares é </w:t>
            </w:r>
            <w:r w:rsidR="00F7501F" w:rsidRPr="006B261D">
              <w:rPr>
                <w:rFonts w:ascii="Arial" w:eastAsia="Times New Roman" w:hAnsi="Arial" w:cs="Arial"/>
                <w:color w:val="000000"/>
                <w:sz w:val="24"/>
                <w:szCs w:val="24"/>
                <w:shd w:val="clear" w:color="auto" w:fill="FFFFFF"/>
                <w:lang w:eastAsia="pt-BR"/>
              </w:rPr>
              <w:t>freqüente</w:t>
            </w:r>
            <w:r w:rsidRPr="006B261D">
              <w:rPr>
                <w:rFonts w:ascii="Arial" w:eastAsia="Times New Roman" w:hAnsi="Arial" w:cs="Arial"/>
                <w:color w:val="000000"/>
                <w:sz w:val="24"/>
                <w:szCs w:val="24"/>
                <w:shd w:val="clear" w:color="auto" w:fill="FFFFFF"/>
                <w:lang w:eastAsia="pt-BR"/>
              </w:rPr>
              <w:t xml:space="preserve"> por todo o País. O que muita gente não sabe é que o uso indiscriminado destes remédios pode causar sérios danos à sa</w:t>
            </w:r>
            <w:r w:rsidR="00F7501F" w:rsidRPr="006B261D">
              <w:rPr>
                <w:rFonts w:ascii="Arial" w:eastAsia="Times New Roman" w:hAnsi="Arial" w:cs="Arial"/>
                <w:color w:val="000000"/>
                <w:sz w:val="24"/>
                <w:szCs w:val="24"/>
                <w:shd w:val="clear" w:color="auto" w:fill="FFFFFF"/>
                <w:lang w:eastAsia="pt-BR"/>
              </w:rPr>
              <w:t xml:space="preserve">úde e, inclusive, levar à perda </w:t>
            </w:r>
            <w:r w:rsidRPr="006B261D">
              <w:rPr>
                <w:rFonts w:ascii="Arial" w:eastAsia="Times New Roman" w:hAnsi="Arial" w:cs="Arial"/>
                <w:color w:val="000000"/>
                <w:sz w:val="24"/>
                <w:szCs w:val="24"/>
                <w:shd w:val="clear" w:color="auto" w:fill="FFFFFF"/>
                <w:lang w:eastAsia="pt-BR"/>
              </w:rPr>
              <w:t>da visão.</w:t>
            </w:r>
            <w:r w:rsidRPr="006B261D">
              <w:rPr>
                <w:rFonts w:ascii="Arial" w:eastAsia="Times New Roman" w:hAnsi="Arial" w:cs="Arial"/>
                <w:color w:val="000000"/>
                <w:sz w:val="24"/>
                <w:szCs w:val="24"/>
                <w:lang w:eastAsia="pt-BR"/>
              </w:rPr>
              <w:br/>
            </w:r>
            <w:r w:rsidRPr="006B261D">
              <w:rPr>
                <w:rFonts w:ascii="Arial" w:eastAsia="Times New Roman" w:hAnsi="Arial" w:cs="Arial"/>
                <w:color w:val="000000"/>
                <w:sz w:val="24"/>
                <w:szCs w:val="24"/>
                <w:lang w:eastAsia="pt-BR"/>
              </w:rPr>
              <w:br/>
            </w:r>
            <w:r w:rsidR="00C30567" w:rsidRPr="006B261D">
              <w:rPr>
                <w:rFonts w:ascii="Arial" w:eastAsia="Times New Roman" w:hAnsi="Arial" w:cs="Arial"/>
                <w:color w:val="000000"/>
                <w:sz w:val="24"/>
                <w:szCs w:val="24"/>
                <w:shd w:val="clear" w:color="auto" w:fill="FFFFFF"/>
                <w:lang w:eastAsia="pt-BR"/>
              </w:rPr>
              <w:t xml:space="preserve">           </w:t>
            </w:r>
            <w:r w:rsidRPr="006B261D">
              <w:rPr>
                <w:rFonts w:ascii="Arial" w:eastAsia="Times New Roman" w:hAnsi="Arial" w:cs="Arial"/>
                <w:color w:val="000000"/>
                <w:sz w:val="24"/>
                <w:szCs w:val="24"/>
                <w:shd w:val="clear" w:color="auto" w:fill="FFFFFF"/>
                <w:lang w:eastAsia="pt-BR"/>
              </w:rPr>
              <w:t xml:space="preserve">Segundo o médico, diretor do ICB Oftalmologia, Leonardo </w:t>
            </w:r>
            <w:proofErr w:type="spellStart"/>
            <w:r w:rsidRPr="006B261D">
              <w:rPr>
                <w:rFonts w:ascii="Arial" w:eastAsia="Times New Roman" w:hAnsi="Arial" w:cs="Arial"/>
                <w:color w:val="000000"/>
                <w:sz w:val="24"/>
                <w:szCs w:val="24"/>
                <w:shd w:val="clear" w:color="auto" w:fill="FFFFFF"/>
                <w:lang w:eastAsia="pt-BR"/>
              </w:rPr>
              <w:t>Akaishi</w:t>
            </w:r>
            <w:proofErr w:type="spellEnd"/>
            <w:r w:rsidRPr="006B261D">
              <w:rPr>
                <w:rFonts w:ascii="Arial" w:eastAsia="Times New Roman" w:hAnsi="Arial" w:cs="Arial"/>
                <w:color w:val="000000"/>
                <w:sz w:val="24"/>
                <w:szCs w:val="24"/>
                <w:shd w:val="clear" w:color="auto" w:fill="FFFFFF"/>
                <w:lang w:eastAsia="pt-BR"/>
              </w:rPr>
              <w:t>, procurar um especialista antes de comprar qualquer um destes medicamentos é fundamental, para garantir a eficácia do tratamento e evitar efeitos colaterais. "É comum ver pessoas usando produtos para os olhos sem nenhuma supervisão médica. O que representa um risco maior do que se imagina", revela. "Em muitos casos, o resultado pode ser contrário ao esperado. Além de não sanar, a automedicação pode agravar a doença ou disfarçar outro problema mais grave".</w:t>
            </w:r>
            <w:r w:rsidRPr="006B261D">
              <w:rPr>
                <w:rFonts w:ascii="Arial" w:eastAsia="Times New Roman" w:hAnsi="Arial" w:cs="Arial"/>
                <w:color w:val="000000"/>
                <w:sz w:val="24"/>
                <w:szCs w:val="24"/>
                <w:lang w:eastAsia="pt-BR"/>
              </w:rPr>
              <w:t> </w:t>
            </w:r>
            <w:r w:rsidRPr="006B261D">
              <w:rPr>
                <w:rFonts w:ascii="Arial" w:eastAsia="Times New Roman" w:hAnsi="Arial" w:cs="Arial"/>
                <w:color w:val="000000"/>
                <w:sz w:val="24"/>
                <w:szCs w:val="24"/>
                <w:lang w:eastAsia="pt-BR"/>
              </w:rPr>
              <w:br/>
            </w:r>
            <w:r w:rsidR="00C30567" w:rsidRPr="006B261D">
              <w:rPr>
                <w:rFonts w:ascii="Arial" w:eastAsia="Times New Roman" w:hAnsi="Arial" w:cs="Arial"/>
                <w:color w:val="000000"/>
                <w:sz w:val="24"/>
                <w:szCs w:val="24"/>
                <w:shd w:val="clear" w:color="auto" w:fill="FFFFFF"/>
                <w:lang w:eastAsia="pt-BR"/>
              </w:rPr>
              <w:t xml:space="preserve">            </w:t>
            </w:r>
            <w:r w:rsidRPr="006B261D">
              <w:rPr>
                <w:rFonts w:ascii="Arial" w:eastAsia="Times New Roman" w:hAnsi="Arial" w:cs="Arial"/>
                <w:color w:val="000000"/>
                <w:sz w:val="24"/>
                <w:szCs w:val="24"/>
                <w:shd w:val="clear" w:color="auto" w:fill="FFFFFF"/>
                <w:lang w:eastAsia="pt-BR"/>
              </w:rPr>
              <w:t xml:space="preserve">Para o médico, outra preocupação é referente aos produtos usados para fins estéticos. "Hoje é comum se ouvir falar em colírios para clarear os olhos ou potencializar os cílios. Os riscos nestes casos são ainda maiores, pois a maioria desses produtos </w:t>
            </w:r>
            <w:r w:rsidR="00D00F00" w:rsidRPr="006B261D">
              <w:rPr>
                <w:rFonts w:ascii="Arial" w:eastAsia="Times New Roman" w:hAnsi="Arial" w:cs="Arial"/>
                <w:color w:val="000000"/>
                <w:sz w:val="24"/>
                <w:szCs w:val="24"/>
                <w:shd w:val="clear" w:color="auto" w:fill="FFFFFF"/>
                <w:lang w:eastAsia="pt-BR"/>
              </w:rPr>
              <w:t>é prescrita</w:t>
            </w:r>
            <w:r w:rsidRPr="006B261D">
              <w:rPr>
                <w:rFonts w:ascii="Arial" w:eastAsia="Times New Roman" w:hAnsi="Arial" w:cs="Arial"/>
                <w:color w:val="000000"/>
                <w:sz w:val="24"/>
                <w:szCs w:val="24"/>
                <w:shd w:val="clear" w:color="auto" w:fill="FFFFFF"/>
                <w:lang w:eastAsia="pt-BR"/>
              </w:rPr>
              <w:t xml:space="preserve"> para o tratamento de problemas graves, como o glaucoma ou a catarata e apesar da eficiência estética, os efeitos podem ser irreversíveis para a saúde ocular", adverte. Usar remédios sem orientação médica pode levar até mesmo à cegueira.</w:t>
            </w:r>
            <w:r w:rsidRPr="006B261D">
              <w:rPr>
                <w:rFonts w:ascii="Arial" w:eastAsia="Times New Roman" w:hAnsi="Arial" w:cs="Arial"/>
                <w:color w:val="000000"/>
                <w:sz w:val="24"/>
                <w:szCs w:val="24"/>
                <w:lang w:eastAsia="pt-BR"/>
              </w:rPr>
              <w:br/>
            </w:r>
            <w:r w:rsidR="00B64DB1" w:rsidRPr="006B261D">
              <w:rPr>
                <w:rFonts w:ascii="Arial" w:eastAsia="Times New Roman" w:hAnsi="Arial" w:cs="Arial"/>
                <w:color w:val="000000"/>
                <w:sz w:val="24"/>
                <w:szCs w:val="24"/>
                <w:shd w:val="clear" w:color="auto" w:fill="FFFFFF"/>
                <w:lang w:eastAsia="pt-BR"/>
              </w:rPr>
              <w:t xml:space="preserve">             </w:t>
            </w:r>
            <w:r w:rsidRPr="006B261D">
              <w:rPr>
                <w:rFonts w:ascii="Arial" w:eastAsia="Times New Roman" w:hAnsi="Arial" w:cs="Arial"/>
                <w:color w:val="000000"/>
                <w:sz w:val="24"/>
                <w:szCs w:val="24"/>
                <w:shd w:val="clear" w:color="auto" w:fill="FFFFFF"/>
                <w:lang w:eastAsia="pt-BR"/>
              </w:rPr>
              <w:t xml:space="preserve">Leonardo </w:t>
            </w:r>
            <w:proofErr w:type="spellStart"/>
            <w:r w:rsidRPr="006B261D">
              <w:rPr>
                <w:rFonts w:ascii="Arial" w:eastAsia="Times New Roman" w:hAnsi="Arial" w:cs="Arial"/>
                <w:color w:val="000000"/>
                <w:sz w:val="24"/>
                <w:szCs w:val="24"/>
                <w:shd w:val="clear" w:color="auto" w:fill="FFFFFF"/>
                <w:lang w:eastAsia="pt-BR"/>
              </w:rPr>
              <w:t>Akaishi</w:t>
            </w:r>
            <w:proofErr w:type="spellEnd"/>
            <w:r w:rsidRPr="006B261D">
              <w:rPr>
                <w:rFonts w:ascii="Arial" w:eastAsia="Times New Roman" w:hAnsi="Arial" w:cs="Arial"/>
                <w:color w:val="000000"/>
                <w:sz w:val="24"/>
                <w:szCs w:val="24"/>
                <w:shd w:val="clear" w:color="auto" w:fill="FFFFFF"/>
                <w:lang w:eastAsia="pt-BR"/>
              </w:rPr>
              <w:t xml:space="preserve"> explica que a substância responsável por alongar os cílios,</w:t>
            </w:r>
            <w:r w:rsidR="00D00F00" w:rsidRPr="006B261D">
              <w:rPr>
                <w:rFonts w:ascii="Arial" w:eastAsia="Times New Roman" w:hAnsi="Arial" w:cs="Arial"/>
                <w:color w:val="000000"/>
                <w:sz w:val="24"/>
                <w:szCs w:val="24"/>
                <w:shd w:val="clear" w:color="auto" w:fill="FFFFFF"/>
                <w:lang w:eastAsia="pt-BR"/>
              </w:rPr>
              <w:t xml:space="preserve"> por exemplo, é a </w:t>
            </w:r>
            <w:r w:rsidR="00E02F69" w:rsidRPr="006B261D">
              <w:rPr>
                <w:rFonts w:ascii="Arial" w:eastAsia="Times New Roman" w:hAnsi="Arial" w:cs="Arial"/>
                <w:color w:val="000000"/>
                <w:sz w:val="24"/>
                <w:szCs w:val="24"/>
                <w:shd w:val="clear" w:color="auto" w:fill="FFFFFF"/>
                <w:lang w:eastAsia="pt-BR"/>
              </w:rPr>
              <w:t xml:space="preserve">bimatoprosta, </w:t>
            </w:r>
            <w:r w:rsidRPr="006B261D">
              <w:rPr>
                <w:rFonts w:ascii="Arial" w:eastAsia="Times New Roman" w:hAnsi="Arial" w:cs="Arial"/>
                <w:color w:val="000000"/>
                <w:sz w:val="24"/>
                <w:szCs w:val="24"/>
                <w:shd w:val="clear" w:color="auto" w:fill="FFFFFF"/>
                <w:lang w:eastAsia="pt-BR"/>
              </w:rPr>
              <w:t>um dos principais componentes usados para baixar a pressão ocular e controlar o glaucoma. Caso não seja utilizado de forma adequad</w:t>
            </w:r>
            <w:r w:rsidR="00D00F00" w:rsidRPr="006B261D">
              <w:rPr>
                <w:rFonts w:ascii="Arial" w:eastAsia="Times New Roman" w:hAnsi="Arial" w:cs="Arial"/>
                <w:color w:val="000000"/>
                <w:sz w:val="24"/>
                <w:szCs w:val="24"/>
                <w:shd w:val="clear" w:color="auto" w:fill="FFFFFF"/>
                <w:lang w:eastAsia="pt-BR"/>
              </w:rPr>
              <w:t xml:space="preserve">a e sob orientação médica pode </w:t>
            </w:r>
            <w:r w:rsidRPr="006B261D">
              <w:rPr>
                <w:rFonts w:ascii="Arial" w:eastAsia="Times New Roman" w:hAnsi="Arial" w:cs="Arial"/>
                <w:color w:val="000000"/>
                <w:sz w:val="24"/>
                <w:szCs w:val="24"/>
                <w:shd w:val="clear" w:color="auto" w:fill="FFFFFF"/>
                <w:lang w:eastAsia="pt-BR"/>
              </w:rPr>
              <w:t xml:space="preserve">causar vermelhidão, </w:t>
            </w:r>
            <w:proofErr w:type="spellStart"/>
            <w:r w:rsidRPr="006B261D">
              <w:rPr>
                <w:rFonts w:ascii="Arial" w:eastAsia="Times New Roman" w:hAnsi="Arial" w:cs="Arial"/>
                <w:color w:val="000000"/>
                <w:sz w:val="24"/>
                <w:szCs w:val="24"/>
                <w:shd w:val="clear" w:color="auto" w:fill="FFFFFF"/>
                <w:lang w:eastAsia="pt-BR"/>
              </w:rPr>
              <w:t>lacrimejamento</w:t>
            </w:r>
            <w:proofErr w:type="spellEnd"/>
            <w:r w:rsidRPr="006B261D">
              <w:rPr>
                <w:rFonts w:ascii="Arial" w:eastAsia="Times New Roman" w:hAnsi="Arial" w:cs="Arial"/>
                <w:color w:val="000000"/>
                <w:sz w:val="24"/>
                <w:szCs w:val="24"/>
                <w:shd w:val="clear" w:color="auto" w:fill="FFFFFF"/>
                <w:lang w:eastAsia="pt-BR"/>
              </w:rPr>
              <w:t xml:space="preserve">, náuseas, dor de cabeça e até falta de ar. </w:t>
            </w:r>
            <w:r w:rsidR="00695C77" w:rsidRPr="006B261D">
              <w:rPr>
                <w:rFonts w:ascii="Arial" w:eastAsia="Times New Roman" w:hAnsi="Arial" w:cs="Arial"/>
                <w:color w:val="000000"/>
                <w:sz w:val="24"/>
                <w:szCs w:val="24"/>
                <w:shd w:val="clear" w:color="auto" w:fill="FFFFFF"/>
                <w:lang w:eastAsia="pt-BR"/>
              </w:rPr>
              <w:t>“Além, é claro, de aumentar a lesão no globo ocular”</w:t>
            </w:r>
            <w:r w:rsidRPr="006B261D">
              <w:rPr>
                <w:rFonts w:ascii="Arial" w:eastAsia="Times New Roman" w:hAnsi="Arial" w:cs="Arial"/>
                <w:color w:val="000000"/>
                <w:sz w:val="24"/>
                <w:szCs w:val="24"/>
                <w:shd w:val="clear" w:color="auto" w:fill="FFFFFF"/>
                <w:lang w:eastAsia="pt-BR"/>
              </w:rPr>
              <w:t>.</w:t>
            </w:r>
          </w:p>
          <w:p w:rsidR="00695C77" w:rsidRPr="006B261D" w:rsidRDefault="00B64DB1" w:rsidP="004348A7">
            <w:pPr>
              <w:spacing w:after="0" w:line="360" w:lineRule="auto"/>
              <w:jc w:val="both"/>
              <w:rPr>
                <w:rFonts w:ascii="Arial" w:eastAsia="Times New Roman" w:hAnsi="Arial" w:cs="Arial"/>
                <w:color w:val="000000"/>
                <w:sz w:val="24"/>
                <w:szCs w:val="24"/>
                <w:lang w:eastAsia="pt-BR"/>
              </w:rPr>
            </w:pPr>
            <w:r w:rsidRPr="006B261D">
              <w:rPr>
                <w:rFonts w:ascii="Arial" w:eastAsia="Times New Roman" w:hAnsi="Arial" w:cs="Arial"/>
                <w:color w:val="000000"/>
                <w:sz w:val="24"/>
                <w:szCs w:val="24"/>
                <w:lang w:eastAsia="pt-BR"/>
              </w:rPr>
              <w:t xml:space="preserve">            </w:t>
            </w:r>
            <w:r w:rsidR="00231B94" w:rsidRPr="006B261D">
              <w:rPr>
                <w:rFonts w:ascii="Arial" w:eastAsia="Times New Roman" w:hAnsi="Arial" w:cs="Arial"/>
                <w:color w:val="000000"/>
                <w:sz w:val="24"/>
                <w:szCs w:val="24"/>
                <w:lang w:eastAsia="pt-BR"/>
              </w:rPr>
              <w:t xml:space="preserve">Nota-se, nos meios de comunicação desse setor, quando se ouve na mídia, após a sugestão de medicamento, a frase: “Não desaparecendo os sintomas, um médico deverá ser consultado”, orientando e estimulando o ouvinte a primeiro se </w:t>
            </w:r>
            <w:r w:rsidR="00231B94" w:rsidRPr="006B261D">
              <w:rPr>
                <w:rFonts w:ascii="Arial" w:eastAsia="Times New Roman" w:hAnsi="Arial" w:cs="Arial"/>
                <w:color w:val="000000"/>
                <w:sz w:val="24"/>
                <w:szCs w:val="24"/>
                <w:lang w:eastAsia="pt-BR"/>
              </w:rPr>
              <w:lastRenderedPageBreak/>
              <w:t>automedicar e procurar um médico somente se persistirem os sintomas.</w:t>
            </w:r>
          </w:p>
          <w:p w:rsidR="00B64DB1" w:rsidRPr="006B261D" w:rsidRDefault="00B64DB1" w:rsidP="004348A7">
            <w:pPr>
              <w:spacing w:after="0" w:line="360" w:lineRule="auto"/>
              <w:jc w:val="both"/>
              <w:rPr>
                <w:rFonts w:ascii="Arial" w:eastAsia="Times New Roman" w:hAnsi="Arial" w:cs="Arial"/>
                <w:color w:val="000000"/>
                <w:sz w:val="24"/>
                <w:szCs w:val="24"/>
                <w:lang w:eastAsia="pt-BR"/>
              </w:rPr>
            </w:pPr>
            <w:r w:rsidRPr="006B261D">
              <w:rPr>
                <w:rFonts w:ascii="Arial" w:eastAsia="Times New Roman" w:hAnsi="Arial" w:cs="Arial"/>
                <w:color w:val="000000"/>
                <w:sz w:val="24"/>
                <w:szCs w:val="24"/>
                <w:lang w:eastAsia="pt-BR"/>
              </w:rPr>
              <w:t xml:space="preserve">             Para encurtar o caminho para obtenção do alivio da dor ou da coceira, o paciente é impulsionado a utilizar remédios sem indicação médica, que podem ser industrializados ou caseiros.</w:t>
            </w:r>
          </w:p>
          <w:p w:rsidR="00695C77" w:rsidRPr="006B261D" w:rsidRDefault="00695C77" w:rsidP="004348A7">
            <w:pPr>
              <w:spacing w:after="0" w:line="360" w:lineRule="auto"/>
              <w:jc w:val="both"/>
              <w:rPr>
                <w:rFonts w:ascii="Arial" w:eastAsia="Times New Roman" w:hAnsi="Arial" w:cs="Arial"/>
                <w:bCs/>
                <w:sz w:val="24"/>
                <w:szCs w:val="24"/>
                <w:lang w:eastAsia="pt-BR"/>
              </w:rPr>
            </w:pPr>
          </w:p>
        </w:tc>
      </w:tr>
      <w:tr w:rsidR="00C30567" w:rsidRPr="006B261D" w:rsidTr="00B64DB1">
        <w:trPr>
          <w:tblCellSpacing w:w="15" w:type="dxa"/>
          <w:jc w:val="center"/>
        </w:trPr>
        <w:tc>
          <w:tcPr>
            <w:tcW w:w="9071" w:type="dxa"/>
            <w:vAlign w:val="center"/>
          </w:tcPr>
          <w:p w:rsidR="00C30567" w:rsidRPr="006B261D" w:rsidRDefault="00C30567" w:rsidP="004348A7">
            <w:pPr>
              <w:spacing w:after="0" w:line="360" w:lineRule="auto"/>
              <w:jc w:val="both"/>
              <w:rPr>
                <w:rFonts w:ascii="Arial" w:eastAsia="Times New Roman" w:hAnsi="Arial" w:cs="Arial"/>
                <w:color w:val="000000"/>
                <w:sz w:val="24"/>
                <w:szCs w:val="24"/>
                <w:lang w:eastAsia="pt-BR"/>
              </w:rPr>
            </w:pPr>
          </w:p>
        </w:tc>
      </w:tr>
    </w:tbl>
    <w:p w:rsidR="00567A76" w:rsidRPr="006B261D" w:rsidRDefault="00567A76" w:rsidP="004348A7">
      <w:pPr>
        <w:spacing w:after="0" w:line="360" w:lineRule="auto"/>
        <w:jc w:val="both"/>
        <w:rPr>
          <w:rFonts w:ascii="Arial" w:hAnsi="Arial" w:cs="Arial"/>
          <w:sz w:val="24"/>
          <w:szCs w:val="24"/>
        </w:rPr>
      </w:pPr>
    </w:p>
    <w:p w:rsidR="00D00F00" w:rsidRPr="009863EF" w:rsidRDefault="00D00F00" w:rsidP="004348A7">
      <w:pPr>
        <w:spacing w:after="0" w:line="360" w:lineRule="auto"/>
        <w:jc w:val="both"/>
        <w:rPr>
          <w:rFonts w:ascii="Arial" w:hAnsi="Arial" w:cs="Arial"/>
          <w:b/>
          <w:sz w:val="24"/>
          <w:szCs w:val="24"/>
        </w:rPr>
      </w:pPr>
      <w:r w:rsidRPr="009863EF">
        <w:rPr>
          <w:rFonts w:ascii="Arial" w:hAnsi="Arial" w:cs="Arial"/>
          <w:b/>
          <w:sz w:val="24"/>
          <w:szCs w:val="24"/>
        </w:rPr>
        <w:t>Crendice popular</w:t>
      </w:r>
    </w:p>
    <w:p w:rsidR="00D00F00" w:rsidRPr="006B261D" w:rsidRDefault="00D00F00" w:rsidP="004348A7">
      <w:pPr>
        <w:spacing w:after="0" w:line="360" w:lineRule="auto"/>
        <w:jc w:val="both"/>
        <w:rPr>
          <w:rFonts w:ascii="Arial" w:hAnsi="Arial" w:cs="Arial"/>
          <w:sz w:val="24"/>
          <w:szCs w:val="24"/>
        </w:rPr>
      </w:pPr>
    </w:p>
    <w:p w:rsidR="006B261D" w:rsidRPr="006B261D" w:rsidRDefault="006B261D" w:rsidP="004348A7">
      <w:pPr>
        <w:spacing w:after="0" w:line="360" w:lineRule="auto"/>
        <w:jc w:val="both"/>
        <w:rPr>
          <w:rFonts w:ascii="Arial" w:hAnsi="Arial" w:cs="Arial"/>
          <w:sz w:val="24"/>
          <w:szCs w:val="24"/>
        </w:rPr>
      </w:pPr>
    </w:p>
    <w:p w:rsidR="00567A76" w:rsidRPr="006B261D" w:rsidRDefault="00F60637"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Alem do perigo do uso indiscriminado de colírios, pomadas e outros medicamentos sem prescrição médica também </w:t>
      </w:r>
      <w:r w:rsidR="00D16A7A" w:rsidRPr="006B261D">
        <w:rPr>
          <w:rFonts w:ascii="Arial" w:hAnsi="Arial" w:cs="Arial"/>
          <w:sz w:val="24"/>
          <w:szCs w:val="24"/>
        </w:rPr>
        <w:t xml:space="preserve">existe o perigo constante da crendice popular, onde os olhos de crianças e adultos são postos a prova. Usar aliança aquecida para curar terçol ou pingar leite materno no combate a irritações, de bebidas </w:t>
      </w:r>
      <w:r w:rsidR="00D00F00" w:rsidRPr="006B261D">
        <w:rPr>
          <w:rFonts w:ascii="Arial" w:hAnsi="Arial" w:cs="Arial"/>
          <w:sz w:val="24"/>
          <w:szCs w:val="24"/>
        </w:rPr>
        <w:t>alcoólicas (</w:t>
      </w:r>
      <w:r w:rsidR="00D16A7A" w:rsidRPr="006B261D">
        <w:rPr>
          <w:rFonts w:ascii="Arial" w:hAnsi="Arial" w:cs="Arial"/>
          <w:sz w:val="24"/>
          <w:szCs w:val="24"/>
        </w:rPr>
        <w:t xml:space="preserve">vodka) a </w:t>
      </w:r>
      <w:r w:rsidR="00D00F00" w:rsidRPr="006B261D">
        <w:rPr>
          <w:rFonts w:ascii="Arial" w:hAnsi="Arial" w:cs="Arial"/>
          <w:sz w:val="24"/>
          <w:szCs w:val="24"/>
        </w:rPr>
        <w:t>chás caseiros</w:t>
      </w:r>
      <w:r w:rsidR="00D16A7A" w:rsidRPr="006B261D">
        <w:rPr>
          <w:rFonts w:ascii="Arial" w:hAnsi="Arial" w:cs="Arial"/>
          <w:sz w:val="24"/>
          <w:szCs w:val="24"/>
        </w:rPr>
        <w:t xml:space="preserve"> e até urina. Dependendo do tempo que estes produtos são aplicados podem afetar seriamente a visão.</w:t>
      </w:r>
    </w:p>
    <w:p w:rsidR="00D16A7A" w:rsidRPr="006B261D" w:rsidRDefault="00D16A7A"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Segundo o especialista Celso </w:t>
      </w:r>
      <w:proofErr w:type="spellStart"/>
      <w:r w:rsidRPr="006B261D">
        <w:rPr>
          <w:rFonts w:ascii="Arial" w:hAnsi="Arial" w:cs="Arial"/>
          <w:sz w:val="24"/>
          <w:szCs w:val="24"/>
        </w:rPr>
        <w:t>Boianovsky</w:t>
      </w:r>
      <w:proofErr w:type="spellEnd"/>
      <w:r w:rsidRPr="006B261D">
        <w:rPr>
          <w:rFonts w:ascii="Arial" w:hAnsi="Arial" w:cs="Arial"/>
          <w:sz w:val="24"/>
          <w:szCs w:val="24"/>
        </w:rPr>
        <w:t>, o ato que aquecer metal e colocar sobre a pálpebra pode queimar e gerar infecções graves nos olhos</w:t>
      </w:r>
      <w:r w:rsidR="00D00F00" w:rsidRPr="006B261D">
        <w:rPr>
          <w:rFonts w:ascii="Arial" w:hAnsi="Arial" w:cs="Arial"/>
          <w:sz w:val="24"/>
          <w:szCs w:val="24"/>
        </w:rPr>
        <w:t xml:space="preserve"> lembra</w:t>
      </w:r>
      <w:r w:rsidRPr="006B261D">
        <w:rPr>
          <w:rFonts w:ascii="Arial" w:hAnsi="Arial" w:cs="Arial"/>
          <w:sz w:val="24"/>
          <w:szCs w:val="24"/>
        </w:rPr>
        <w:t xml:space="preserve"> que há ainda aqueles que pingam nos olhos produtos que têm embalagens semelhantes às dos colírios, como super</w:t>
      </w:r>
      <w:r w:rsidR="009863EF">
        <w:rPr>
          <w:rFonts w:ascii="Arial" w:hAnsi="Arial" w:cs="Arial"/>
          <w:sz w:val="24"/>
          <w:szCs w:val="24"/>
        </w:rPr>
        <w:t xml:space="preserve"> </w:t>
      </w:r>
      <w:r w:rsidRPr="006B261D">
        <w:rPr>
          <w:rFonts w:ascii="Arial" w:hAnsi="Arial" w:cs="Arial"/>
          <w:sz w:val="24"/>
          <w:szCs w:val="24"/>
        </w:rPr>
        <w:t xml:space="preserve">colas em </w:t>
      </w:r>
      <w:proofErr w:type="spellStart"/>
      <w:r w:rsidRPr="006B261D">
        <w:rPr>
          <w:rFonts w:ascii="Arial" w:hAnsi="Arial" w:cs="Arial"/>
          <w:sz w:val="24"/>
          <w:szCs w:val="24"/>
        </w:rPr>
        <w:t>bisnaguinhas</w:t>
      </w:r>
      <w:proofErr w:type="spellEnd"/>
      <w:r w:rsidRPr="006B261D">
        <w:rPr>
          <w:rFonts w:ascii="Arial" w:hAnsi="Arial" w:cs="Arial"/>
          <w:sz w:val="24"/>
          <w:szCs w:val="24"/>
        </w:rPr>
        <w:t xml:space="preserve"> ou mesmo remédios para ouvidos ou outros órgãos. “O </w:t>
      </w:r>
      <w:r w:rsidR="00695C77" w:rsidRPr="006B261D">
        <w:rPr>
          <w:rFonts w:ascii="Arial" w:hAnsi="Arial" w:cs="Arial"/>
          <w:sz w:val="24"/>
          <w:szCs w:val="24"/>
        </w:rPr>
        <w:t>descuido</w:t>
      </w:r>
      <w:r w:rsidRPr="006B261D">
        <w:rPr>
          <w:rFonts w:ascii="Arial" w:hAnsi="Arial" w:cs="Arial"/>
          <w:sz w:val="24"/>
          <w:szCs w:val="24"/>
        </w:rPr>
        <w:t xml:space="preserve"> pode lesar o epitélio, provocar inflamações e conjuntivites químicas severas, além de tirar a proteção natural do olho, favorecendo a proliferação de bactérias”, afirma </w:t>
      </w:r>
      <w:proofErr w:type="spellStart"/>
      <w:r w:rsidRPr="006B261D">
        <w:rPr>
          <w:rFonts w:ascii="Arial" w:hAnsi="Arial" w:cs="Arial"/>
          <w:sz w:val="24"/>
          <w:szCs w:val="24"/>
        </w:rPr>
        <w:t>Boianovsky</w:t>
      </w:r>
      <w:proofErr w:type="spellEnd"/>
      <w:r w:rsidRPr="006B261D">
        <w:rPr>
          <w:rFonts w:ascii="Arial" w:hAnsi="Arial" w:cs="Arial"/>
          <w:sz w:val="24"/>
          <w:szCs w:val="24"/>
        </w:rPr>
        <w:t>.</w:t>
      </w:r>
    </w:p>
    <w:p w:rsidR="00D16A7A" w:rsidRPr="006B261D" w:rsidRDefault="00D16A7A" w:rsidP="004348A7">
      <w:pPr>
        <w:spacing w:after="0" w:line="360" w:lineRule="auto"/>
        <w:ind w:firstLine="708"/>
        <w:jc w:val="both"/>
        <w:rPr>
          <w:rFonts w:ascii="Arial" w:hAnsi="Arial" w:cs="Arial"/>
          <w:sz w:val="24"/>
          <w:szCs w:val="24"/>
        </w:rPr>
      </w:pPr>
      <w:r w:rsidRPr="006B261D">
        <w:rPr>
          <w:rFonts w:ascii="Arial" w:hAnsi="Arial" w:cs="Arial"/>
          <w:sz w:val="24"/>
          <w:szCs w:val="24"/>
        </w:rPr>
        <w:t xml:space="preserve">Sebastião ferreira Neto, especialista em retina e vítreo da </w:t>
      </w:r>
      <w:proofErr w:type="spellStart"/>
      <w:r w:rsidRPr="006B261D">
        <w:rPr>
          <w:rFonts w:ascii="Arial" w:hAnsi="Arial" w:cs="Arial"/>
          <w:sz w:val="24"/>
          <w:szCs w:val="24"/>
        </w:rPr>
        <w:t>Oftalmed</w:t>
      </w:r>
      <w:proofErr w:type="spellEnd"/>
      <w:r w:rsidRPr="006B261D">
        <w:rPr>
          <w:rFonts w:ascii="Arial" w:hAnsi="Arial" w:cs="Arial"/>
          <w:sz w:val="24"/>
          <w:szCs w:val="24"/>
        </w:rPr>
        <w:t xml:space="preserve">, também adverte, </w:t>
      </w:r>
      <w:r w:rsidR="00695C77" w:rsidRPr="006B261D">
        <w:rPr>
          <w:rFonts w:ascii="Arial" w:hAnsi="Arial" w:cs="Arial"/>
          <w:sz w:val="24"/>
          <w:szCs w:val="24"/>
        </w:rPr>
        <w:t>“</w:t>
      </w:r>
      <w:r w:rsidRPr="006B261D">
        <w:rPr>
          <w:rFonts w:ascii="Arial" w:hAnsi="Arial" w:cs="Arial"/>
          <w:sz w:val="24"/>
          <w:szCs w:val="24"/>
        </w:rPr>
        <w:t xml:space="preserve">Somente oftalmologistas devem indicar medicamentos para </w:t>
      </w:r>
      <w:r w:rsidR="00695C77" w:rsidRPr="006B261D">
        <w:rPr>
          <w:rFonts w:ascii="Arial" w:hAnsi="Arial" w:cs="Arial"/>
          <w:sz w:val="24"/>
          <w:szCs w:val="24"/>
        </w:rPr>
        <w:t>os olhos</w:t>
      </w:r>
      <w:r w:rsidRPr="006B261D">
        <w:rPr>
          <w:rFonts w:ascii="Arial" w:hAnsi="Arial" w:cs="Arial"/>
          <w:sz w:val="24"/>
          <w:szCs w:val="24"/>
        </w:rPr>
        <w:t>. Nem mesmo os colírios podem ser usados indiscri</w:t>
      </w:r>
      <w:r w:rsidR="00B64DB1" w:rsidRPr="006B261D">
        <w:rPr>
          <w:rFonts w:ascii="Arial" w:hAnsi="Arial" w:cs="Arial"/>
          <w:sz w:val="24"/>
          <w:szCs w:val="24"/>
        </w:rPr>
        <w:t>mi</w:t>
      </w:r>
      <w:r w:rsidRPr="006B261D">
        <w:rPr>
          <w:rFonts w:ascii="Arial" w:hAnsi="Arial" w:cs="Arial"/>
          <w:sz w:val="24"/>
          <w:szCs w:val="24"/>
        </w:rPr>
        <w:t>nadamente. Eles são drogas e podem</w:t>
      </w:r>
      <w:r w:rsidR="00695C77" w:rsidRPr="006B261D">
        <w:rPr>
          <w:rFonts w:ascii="Arial" w:hAnsi="Arial" w:cs="Arial"/>
          <w:sz w:val="24"/>
          <w:szCs w:val="24"/>
        </w:rPr>
        <w:t>,</w:t>
      </w:r>
      <w:r w:rsidRPr="006B261D">
        <w:rPr>
          <w:rFonts w:ascii="Arial" w:hAnsi="Arial" w:cs="Arial"/>
          <w:sz w:val="24"/>
          <w:szCs w:val="24"/>
        </w:rPr>
        <w:t xml:space="preserve"> inclusive, provocar infarto ou derrame em hipertensos”. </w:t>
      </w:r>
      <w:r w:rsidR="00E21FBC" w:rsidRPr="006B261D">
        <w:rPr>
          <w:rFonts w:ascii="Arial" w:hAnsi="Arial" w:cs="Arial"/>
          <w:sz w:val="24"/>
          <w:szCs w:val="24"/>
        </w:rPr>
        <w:t>R</w:t>
      </w:r>
      <w:r w:rsidRPr="006B261D">
        <w:rPr>
          <w:rFonts w:ascii="Arial" w:hAnsi="Arial" w:cs="Arial"/>
          <w:sz w:val="24"/>
          <w:szCs w:val="24"/>
        </w:rPr>
        <w:t>eforça</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4A41C5" w:rsidRPr="006B261D" w:rsidRDefault="004A41C5" w:rsidP="004348A7">
      <w:pPr>
        <w:spacing w:after="0" w:line="360" w:lineRule="auto"/>
        <w:ind w:firstLine="708"/>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xml:space="preserve">O tratamento na assistência informal à saúde inclui substâncias como remédios industrializados (comprados em farmácia sem receita médica), remédios da tradição popular, além de mudanças na dieta e no comportamento, que vão desde orações especiais, </w:t>
      </w:r>
      <w:r w:rsidR="00695C77" w:rsidRPr="006B261D">
        <w:rPr>
          <w:rFonts w:ascii="Arial" w:eastAsia="Times New Roman" w:hAnsi="Arial" w:cs="Arial"/>
          <w:color w:val="333333"/>
          <w:sz w:val="24"/>
          <w:szCs w:val="24"/>
          <w:shd w:val="clear" w:color="auto" w:fill="FFFFFF"/>
          <w:lang w:eastAsia="pt-BR"/>
        </w:rPr>
        <w:t>usam</w:t>
      </w:r>
      <w:r w:rsidRPr="006B261D">
        <w:rPr>
          <w:rFonts w:ascii="Arial" w:eastAsia="Times New Roman" w:hAnsi="Arial" w:cs="Arial"/>
          <w:color w:val="333333"/>
          <w:sz w:val="24"/>
          <w:szCs w:val="24"/>
          <w:shd w:val="clear" w:color="auto" w:fill="FFFFFF"/>
          <w:lang w:eastAsia="pt-BR"/>
        </w:rPr>
        <w:t xml:space="preserve"> de talismãs, emblemas religiosos e amuletos.</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4A41C5" w:rsidRPr="006B261D" w:rsidRDefault="004A41C5" w:rsidP="004348A7">
      <w:pPr>
        <w:spacing w:after="0" w:line="360" w:lineRule="auto"/>
        <w:ind w:firstLine="708"/>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lastRenderedPageBreak/>
        <w:t xml:space="preserve">Alguns exemplos podem ser mencionados: </w:t>
      </w:r>
      <w:r w:rsidR="00695C77" w:rsidRPr="006B261D">
        <w:rPr>
          <w:rFonts w:ascii="Arial" w:eastAsia="Times New Roman" w:hAnsi="Arial" w:cs="Arial"/>
          <w:color w:val="333333"/>
          <w:sz w:val="24"/>
          <w:szCs w:val="24"/>
          <w:shd w:val="clear" w:color="auto" w:fill="FFFFFF"/>
          <w:lang w:eastAsia="pt-BR"/>
        </w:rPr>
        <w:t>l</w:t>
      </w:r>
      <w:r w:rsidRPr="006B261D">
        <w:rPr>
          <w:rFonts w:ascii="Arial" w:eastAsia="Times New Roman" w:hAnsi="Arial" w:cs="Arial"/>
          <w:color w:val="333333"/>
          <w:sz w:val="24"/>
          <w:szCs w:val="24"/>
          <w:shd w:val="clear" w:color="auto" w:fill="FFFFFF"/>
          <w:lang w:eastAsia="pt-BR"/>
        </w:rPr>
        <w:t xml:space="preserve">imão para clarear os olhos; compressas de água </w:t>
      </w:r>
      <w:r w:rsidR="006D03B6" w:rsidRPr="006B261D">
        <w:rPr>
          <w:rFonts w:ascii="Arial" w:eastAsia="Times New Roman" w:hAnsi="Arial" w:cs="Arial"/>
          <w:color w:val="333333"/>
          <w:sz w:val="24"/>
          <w:szCs w:val="24"/>
          <w:shd w:val="clear" w:color="auto" w:fill="FFFFFF"/>
          <w:lang w:eastAsia="pt-BR"/>
        </w:rPr>
        <w:t>burricada</w:t>
      </w:r>
      <w:r w:rsidRPr="006B261D">
        <w:rPr>
          <w:rFonts w:ascii="Arial" w:eastAsia="Times New Roman" w:hAnsi="Arial" w:cs="Arial"/>
          <w:color w:val="333333"/>
          <w:sz w:val="24"/>
          <w:szCs w:val="24"/>
          <w:shd w:val="clear" w:color="auto" w:fill="FFFFFF"/>
          <w:lang w:eastAsia="pt-BR"/>
        </w:rPr>
        <w:t xml:space="preserve"> nos edemas palpebrais e leite materno para conjuntivites do recém-nascido. </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6B261D" w:rsidRPr="006B261D" w:rsidRDefault="006B261D" w:rsidP="004348A7">
      <w:pPr>
        <w:spacing w:after="0" w:line="360" w:lineRule="auto"/>
        <w:jc w:val="both"/>
        <w:rPr>
          <w:rFonts w:ascii="Arial" w:eastAsia="Times New Roman" w:hAnsi="Arial" w:cs="Arial"/>
          <w:color w:val="333333"/>
          <w:sz w:val="24"/>
          <w:szCs w:val="24"/>
          <w:shd w:val="clear" w:color="auto" w:fill="FFFFFF"/>
          <w:lang w:eastAsia="pt-BR"/>
        </w:rPr>
      </w:pPr>
    </w:p>
    <w:p w:rsidR="001E6BB5" w:rsidRPr="009863EF" w:rsidRDefault="001E6BB5" w:rsidP="004348A7">
      <w:pPr>
        <w:spacing w:after="0" w:line="360" w:lineRule="auto"/>
        <w:jc w:val="both"/>
        <w:rPr>
          <w:rFonts w:ascii="Arial" w:eastAsia="Times New Roman" w:hAnsi="Arial" w:cs="Arial"/>
          <w:b/>
          <w:color w:val="333333"/>
          <w:sz w:val="24"/>
          <w:szCs w:val="24"/>
          <w:shd w:val="clear" w:color="auto" w:fill="FFFFFF"/>
          <w:lang w:eastAsia="pt-BR"/>
        </w:rPr>
      </w:pPr>
      <w:r w:rsidRPr="009863EF">
        <w:rPr>
          <w:rFonts w:ascii="Arial" w:eastAsia="Times New Roman" w:hAnsi="Arial" w:cs="Arial"/>
          <w:b/>
          <w:bCs/>
          <w:color w:val="333333"/>
          <w:sz w:val="24"/>
          <w:szCs w:val="24"/>
          <w:lang w:eastAsia="pt-BR"/>
        </w:rPr>
        <w:t>Problemas da automedicação ocular com produtos caseiros</w:t>
      </w:r>
    </w:p>
    <w:p w:rsidR="001E6BB5" w:rsidRPr="006B261D" w:rsidRDefault="001E6BB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6B261D" w:rsidRPr="006B261D" w:rsidRDefault="006B261D" w:rsidP="004348A7">
      <w:pPr>
        <w:spacing w:after="0" w:line="360" w:lineRule="auto"/>
        <w:jc w:val="both"/>
        <w:rPr>
          <w:rFonts w:ascii="Arial" w:eastAsia="Times New Roman" w:hAnsi="Arial" w:cs="Arial"/>
          <w:color w:val="333333"/>
          <w:sz w:val="24"/>
          <w:szCs w:val="24"/>
          <w:shd w:val="clear" w:color="auto" w:fill="FFFFFF"/>
          <w:lang w:eastAsia="pt-BR"/>
        </w:rPr>
      </w:pPr>
    </w:p>
    <w:p w:rsidR="001E6BB5" w:rsidRPr="006B261D" w:rsidRDefault="001E6BB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Contaminação</w:t>
      </w:r>
    </w:p>
    <w:p w:rsidR="001E6BB5" w:rsidRPr="006B261D" w:rsidRDefault="001E6BB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xml:space="preserve">- Infecção: </w:t>
      </w:r>
      <w:proofErr w:type="spellStart"/>
      <w:r w:rsidRPr="006B261D">
        <w:rPr>
          <w:rFonts w:ascii="Arial" w:eastAsia="Times New Roman" w:hAnsi="Arial" w:cs="Arial"/>
          <w:color w:val="333333"/>
          <w:sz w:val="24"/>
          <w:szCs w:val="24"/>
          <w:shd w:val="clear" w:color="auto" w:fill="FFFFFF"/>
          <w:lang w:eastAsia="pt-BR"/>
        </w:rPr>
        <w:t>Acanthamoeba</w:t>
      </w:r>
      <w:proofErr w:type="spellEnd"/>
      <w:r w:rsidRPr="006B261D">
        <w:rPr>
          <w:rFonts w:ascii="Arial" w:eastAsia="Times New Roman" w:hAnsi="Arial" w:cs="Arial"/>
          <w:color w:val="333333"/>
          <w:sz w:val="24"/>
          <w:szCs w:val="24"/>
          <w:shd w:val="clear" w:color="auto" w:fill="FFFFFF"/>
          <w:lang w:eastAsia="pt-BR"/>
        </w:rPr>
        <w:t xml:space="preserve">; fungos; </w:t>
      </w:r>
      <w:proofErr w:type="spellStart"/>
      <w:r w:rsidRPr="006B261D">
        <w:rPr>
          <w:rFonts w:ascii="Arial" w:eastAsia="Times New Roman" w:hAnsi="Arial" w:cs="Arial"/>
          <w:color w:val="333333"/>
          <w:sz w:val="24"/>
          <w:szCs w:val="24"/>
          <w:shd w:val="clear" w:color="auto" w:fill="FFFFFF"/>
          <w:lang w:eastAsia="pt-BR"/>
        </w:rPr>
        <w:t>pseudomonas</w:t>
      </w:r>
      <w:proofErr w:type="spellEnd"/>
      <w:r w:rsidRPr="006B261D">
        <w:rPr>
          <w:rFonts w:ascii="Arial" w:eastAsia="Times New Roman" w:hAnsi="Arial" w:cs="Arial"/>
          <w:color w:val="333333"/>
          <w:sz w:val="24"/>
          <w:szCs w:val="24"/>
          <w:shd w:val="clear" w:color="auto" w:fill="FFFFFF"/>
          <w:lang w:eastAsia="pt-BR"/>
        </w:rPr>
        <w:t>...</w:t>
      </w:r>
    </w:p>
    <w:p w:rsidR="001E6BB5" w:rsidRPr="006B261D" w:rsidRDefault="001E6BB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Postergar atendimento: piora problema e prognóstico</w:t>
      </w:r>
    </w:p>
    <w:p w:rsidR="001E6BB5" w:rsidRPr="006B261D" w:rsidRDefault="001E6BB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r w:rsidR="006E06BB" w:rsidRPr="006B261D">
        <w:rPr>
          <w:rFonts w:ascii="Arial" w:hAnsi="Arial" w:cs="Arial"/>
          <w:noProof/>
          <w:sz w:val="24"/>
          <w:szCs w:val="24"/>
          <w:lang w:eastAsia="pt-BR"/>
        </w:rPr>
        <w:drawing>
          <wp:inline distT="0" distB="0" distL="0" distR="0">
            <wp:extent cx="1571625" cy="1063964"/>
            <wp:effectExtent l="19050" t="0" r="9525" b="0"/>
            <wp:docPr id="13" name="Imagem 13" descr="http://t1.gstatic.com/images?q=tbn:ANd9GcQQ9qEc1_5dbyIfbwCUyvQDw04fkvTMAClC2HLbzDOD_CQfm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1.gstatic.com/images?q=tbn:ANd9GcQQ9qEc1_5dbyIfbwCUyvQDw04fkvTMAClC2HLbzDOD_CQfmksI"/>
                    <pic:cNvPicPr>
                      <a:picLocks noChangeAspect="1" noChangeArrowheads="1"/>
                    </pic:cNvPicPr>
                  </pic:nvPicPr>
                  <pic:blipFill>
                    <a:blip r:embed="rId9"/>
                    <a:srcRect/>
                    <a:stretch>
                      <a:fillRect/>
                    </a:stretch>
                  </pic:blipFill>
                  <pic:spPr bwMode="auto">
                    <a:xfrm>
                      <a:off x="0" y="0"/>
                      <a:ext cx="1571625" cy="1063964"/>
                    </a:xfrm>
                    <a:prstGeom prst="rect">
                      <a:avLst/>
                    </a:prstGeom>
                    <a:noFill/>
                    <a:ln w="9525">
                      <a:noFill/>
                      <a:miter lim="800000"/>
                      <a:headEnd/>
                      <a:tailEnd/>
                    </a:ln>
                  </pic:spPr>
                </pic:pic>
              </a:graphicData>
            </a:graphic>
          </wp:inline>
        </w:drawing>
      </w:r>
      <w:r w:rsidR="006E06BB" w:rsidRPr="006B261D">
        <w:rPr>
          <w:rFonts w:ascii="Arial" w:eastAsia="Times New Roman" w:hAnsi="Arial" w:cs="Arial"/>
          <w:color w:val="333333"/>
          <w:sz w:val="24"/>
          <w:szCs w:val="24"/>
          <w:shd w:val="clear" w:color="auto" w:fill="FFFFFF"/>
          <w:lang w:eastAsia="pt-BR"/>
        </w:rPr>
        <w:t xml:space="preserve">    </w:t>
      </w:r>
    </w:p>
    <w:p w:rsidR="001E6BB5" w:rsidRPr="009863EF" w:rsidRDefault="006E06BB" w:rsidP="004348A7">
      <w:pPr>
        <w:spacing w:after="0" w:line="360" w:lineRule="auto"/>
        <w:jc w:val="both"/>
        <w:rPr>
          <w:rFonts w:ascii="Arial" w:eastAsia="Times New Roman" w:hAnsi="Arial" w:cs="Arial"/>
          <w:i/>
          <w:color w:val="333333"/>
          <w:sz w:val="24"/>
          <w:szCs w:val="24"/>
          <w:shd w:val="clear" w:color="auto" w:fill="FFFFFF"/>
          <w:lang w:eastAsia="pt-BR"/>
        </w:rPr>
      </w:pPr>
      <w:proofErr w:type="spellStart"/>
      <w:r w:rsidRPr="009863EF">
        <w:rPr>
          <w:rFonts w:ascii="Arial" w:eastAsia="Times New Roman" w:hAnsi="Arial" w:cs="Arial"/>
          <w:i/>
          <w:color w:val="333333"/>
          <w:sz w:val="24"/>
          <w:szCs w:val="24"/>
          <w:shd w:val="clear" w:color="auto" w:fill="FFFFFF"/>
          <w:lang w:eastAsia="pt-BR"/>
        </w:rPr>
        <w:t>Acanthamoeba</w:t>
      </w:r>
      <w:proofErr w:type="spellEnd"/>
    </w:p>
    <w:p w:rsidR="006E06BB" w:rsidRPr="006B261D" w:rsidRDefault="006E06BB" w:rsidP="004348A7">
      <w:pPr>
        <w:spacing w:after="0" w:line="360" w:lineRule="auto"/>
        <w:jc w:val="both"/>
        <w:rPr>
          <w:rFonts w:ascii="Arial" w:eastAsia="Times New Roman" w:hAnsi="Arial" w:cs="Arial"/>
          <w:color w:val="333333"/>
          <w:sz w:val="24"/>
          <w:szCs w:val="24"/>
          <w:shd w:val="clear" w:color="auto" w:fill="FFFFFF"/>
          <w:lang w:eastAsia="pt-BR"/>
        </w:rPr>
      </w:pPr>
    </w:p>
    <w:p w:rsidR="006E06BB" w:rsidRPr="006B261D" w:rsidRDefault="006E06BB" w:rsidP="004348A7">
      <w:pPr>
        <w:spacing w:after="0" w:line="360" w:lineRule="auto"/>
        <w:jc w:val="both"/>
        <w:rPr>
          <w:rFonts w:ascii="Arial" w:eastAsia="Times New Roman" w:hAnsi="Arial" w:cs="Arial"/>
          <w:color w:val="333333"/>
          <w:sz w:val="24"/>
          <w:szCs w:val="24"/>
          <w:shd w:val="clear" w:color="auto" w:fill="FFFFFF"/>
          <w:lang w:eastAsia="pt-BR"/>
        </w:rPr>
      </w:pPr>
    </w:p>
    <w:p w:rsidR="004A41C5" w:rsidRPr="009863EF" w:rsidRDefault="004A41C5" w:rsidP="004348A7">
      <w:pPr>
        <w:spacing w:after="0" w:line="360" w:lineRule="auto"/>
        <w:jc w:val="both"/>
        <w:rPr>
          <w:rFonts w:ascii="Arial" w:eastAsia="Times New Roman" w:hAnsi="Arial" w:cs="Arial"/>
          <w:b/>
          <w:color w:val="333333"/>
          <w:sz w:val="24"/>
          <w:szCs w:val="24"/>
          <w:shd w:val="clear" w:color="auto" w:fill="FFFFFF"/>
          <w:lang w:eastAsia="pt-BR"/>
        </w:rPr>
      </w:pPr>
      <w:r w:rsidRPr="009863EF">
        <w:rPr>
          <w:rFonts w:ascii="Arial" w:eastAsia="Times New Roman" w:hAnsi="Arial" w:cs="Arial"/>
          <w:b/>
          <w:bCs/>
          <w:color w:val="333333"/>
          <w:sz w:val="24"/>
          <w:szCs w:val="24"/>
          <w:lang w:eastAsia="pt-BR"/>
        </w:rPr>
        <w:t>Razões para automedicação:</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6B261D" w:rsidRPr="006B261D" w:rsidRDefault="006B261D" w:rsidP="004348A7">
      <w:pPr>
        <w:spacing w:after="0" w:line="360" w:lineRule="auto"/>
        <w:jc w:val="both"/>
        <w:rPr>
          <w:rFonts w:ascii="Arial" w:eastAsia="Times New Roman" w:hAnsi="Arial" w:cs="Arial"/>
          <w:color w:val="333333"/>
          <w:sz w:val="24"/>
          <w:szCs w:val="24"/>
          <w:shd w:val="clear" w:color="auto" w:fill="FFFFFF"/>
          <w:lang w:eastAsia="pt-BR"/>
        </w:rPr>
      </w:pP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Incentivo das Indústrias Farmacêuticas: “Não desaparecendo sintomas...”</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Informações disponíveis sobre doenças e tratamentos</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Permanência de sintomas – dor, angústia, medo, limitações de atividades</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Venda medicamentos sem receita médica</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Dificuldade no acesso ao profissional (tempo, custo financeiro...)</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Falta de orientação-educação da população</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Hábitos culturais</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4A41C5" w:rsidRPr="006B261D" w:rsidRDefault="004A41C5" w:rsidP="004348A7">
      <w:pPr>
        <w:spacing w:after="0" w:line="360" w:lineRule="auto"/>
        <w:ind w:firstLine="708"/>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xml:space="preserve">À medida que os tratamentos </w:t>
      </w:r>
      <w:r w:rsidR="00B371DA" w:rsidRPr="006B261D">
        <w:rPr>
          <w:rFonts w:ascii="Arial" w:eastAsia="Times New Roman" w:hAnsi="Arial" w:cs="Arial"/>
          <w:color w:val="333333"/>
          <w:sz w:val="24"/>
          <w:szCs w:val="24"/>
          <w:shd w:val="clear" w:color="auto" w:fill="FFFFFF"/>
          <w:lang w:eastAsia="pt-BR"/>
        </w:rPr>
        <w:t>funcionam</w:t>
      </w:r>
      <w:r w:rsidRPr="006B261D">
        <w:rPr>
          <w:rFonts w:ascii="Arial" w:eastAsia="Times New Roman" w:hAnsi="Arial" w:cs="Arial"/>
          <w:color w:val="333333"/>
          <w:sz w:val="24"/>
          <w:szCs w:val="24"/>
          <w:shd w:val="clear" w:color="auto" w:fill="FFFFFF"/>
          <w:lang w:eastAsia="pt-BR"/>
        </w:rPr>
        <w:t>, cria-se o conceito de que</w:t>
      </w:r>
      <w:r w:rsidRPr="006B261D">
        <w:rPr>
          <w:rFonts w:ascii="Arial" w:eastAsia="Times New Roman" w:hAnsi="Arial" w:cs="Arial"/>
          <w:color w:val="333333"/>
          <w:sz w:val="24"/>
          <w:szCs w:val="24"/>
          <w:lang w:eastAsia="pt-BR"/>
        </w:rPr>
        <w:t> </w:t>
      </w:r>
      <w:r w:rsidRPr="006B261D">
        <w:rPr>
          <w:rFonts w:ascii="Arial" w:eastAsia="Times New Roman" w:hAnsi="Arial" w:cs="Arial"/>
          <w:bCs/>
          <w:color w:val="333333"/>
          <w:sz w:val="24"/>
          <w:szCs w:val="24"/>
          <w:lang w:eastAsia="pt-BR"/>
        </w:rPr>
        <w:t>“isto cura aquilo”</w:t>
      </w:r>
      <w:r w:rsidRPr="006B261D">
        <w:rPr>
          <w:rFonts w:ascii="Arial" w:eastAsia="Times New Roman" w:hAnsi="Arial" w:cs="Arial"/>
          <w:color w:val="333333"/>
          <w:sz w:val="24"/>
          <w:szCs w:val="24"/>
          <w:shd w:val="clear" w:color="auto" w:fill="FFFFFF"/>
          <w:lang w:eastAsia="pt-BR"/>
        </w:rPr>
        <w:t>, e as pessoas acham que vão aprendendo</w:t>
      </w:r>
      <w:r w:rsidRPr="006B261D">
        <w:rPr>
          <w:rFonts w:ascii="Arial" w:eastAsia="Times New Roman" w:hAnsi="Arial" w:cs="Arial"/>
          <w:color w:val="333333"/>
          <w:sz w:val="24"/>
          <w:szCs w:val="24"/>
          <w:lang w:eastAsia="pt-BR"/>
        </w:rPr>
        <w:t> </w:t>
      </w:r>
      <w:r w:rsidRPr="006B261D">
        <w:rPr>
          <w:rFonts w:ascii="Arial" w:eastAsia="Times New Roman" w:hAnsi="Arial" w:cs="Arial"/>
          <w:bCs/>
          <w:color w:val="333333"/>
          <w:sz w:val="24"/>
          <w:szCs w:val="24"/>
          <w:lang w:eastAsia="pt-BR"/>
        </w:rPr>
        <w:t>“como tratar as doenças</w:t>
      </w:r>
      <w:proofErr w:type="gramStart"/>
      <w:r w:rsidRPr="006B261D">
        <w:rPr>
          <w:rFonts w:ascii="Arial" w:eastAsia="Times New Roman" w:hAnsi="Arial" w:cs="Arial"/>
          <w:bCs/>
          <w:color w:val="333333"/>
          <w:sz w:val="24"/>
          <w:szCs w:val="24"/>
          <w:lang w:eastAsia="pt-BR"/>
        </w:rPr>
        <w:t>”</w:t>
      </w:r>
      <w:r w:rsidRPr="006B261D">
        <w:rPr>
          <w:rFonts w:ascii="Arial" w:eastAsia="Times New Roman" w:hAnsi="Arial" w:cs="Arial"/>
          <w:color w:val="333333"/>
          <w:sz w:val="24"/>
          <w:szCs w:val="24"/>
          <w:shd w:val="clear" w:color="auto" w:fill="FFFFFF"/>
          <w:lang w:eastAsia="pt-BR"/>
        </w:rPr>
        <w:t>Tais</w:t>
      </w:r>
      <w:proofErr w:type="gramEnd"/>
      <w:r w:rsidRPr="006B261D">
        <w:rPr>
          <w:rFonts w:ascii="Arial" w:eastAsia="Times New Roman" w:hAnsi="Arial" w:cs="Arial"/>
          <w:color w:val="333333"/>
          <w:sz w:val="24"/>
          <w:szCs w:val="24"/>
          <w:shd w:val="clear" w:color="auto" w:fill="FFFFFF"/>
          <w:lang w:eastAsia="pt-BR"/>
        </w:rPr>
        <w:t xml:space="preserve"> tratamentos são freqüentemente reproduzidos para si mesmo em outras situações consideradas semelhantes ou para outras pessoas na mesma situação.</w:t>
      </w:r>
      <w:r w:rsidR="00C53313" w:rsidRPr="006B261D">
        <w:rPr>
          <w:rFonts w:ascii="Arial" w:eastAsia="Times New Roman" w:hAnsi="Arial" w:cs="Arial"/>
          <w:color w:val="333333"/>
          <w:sz w:val="24"/>
          <w:szCs w:val="24"/>
          <w:shd w:val="clear" w:color="auto" w:fill="FFFFFF"/>
          <w:lang w:eastAsia="pt-BR"/>
        </w:rPr>
        <w:t xml:space="preserve"> </w:t>
      </w:r>
      <w:r w:rsidRPr="006B261D">
        <w:rPr>
          <w:rFonts w:ascii="Arial" w:eastAsia="Times New Roman" w:hAnsi="Arial" w:cs="Arial"/>
          <w:color w:val="333333"/>
          <w:sz w:val="24"/>
          <w:szCs w:val="24"/>
          <w:shd w:val="clear" w:color="auto" w:fill="FFFFFF"/>
          <w:lang w:eastAsia="pt-BR"/>
        </w:rPr>
        <w:t>O paciente</w:t>
      </w:r>
      <w:r w:rsidR="00B371DA" w:rsidRPr="006B261D">
        <w:rPr>
          <w:rFonts w:ascii="Arial" w:eastAsia="Times New Roman" w:hAnsi="Arial" w:cs="Arial"/>
          <w:color w:val="333333"/>
          <w:sz w:val="24"/>
          <w:szCs w:val="24"/>
          <w:shd w:val="clear" w:color="auto" w:fill="FFFFFF"/>
          <w:lang w:eastAsia="pt-BR"/>
        </w:rPr>
        <w:t xml:space="preserve"> </w:t>
      </w:r>
      <w:r w:rsidR="00B371DA" w:rsidRPr="006B261D">
        <w:rPr>
          <w:rFonts w:ascii="Arial" w:eastAsia="Times New Roman" w:hAnsi="Arial" w:cs="Arial"/>
          <w:color w:val="333333"/>
          <w:sz w:val="24"/>
          <w:szCs w:val="24"/>
          <w:shd w:val="clear" w:color="auto" w:fill="FFFFFF"/>
          <w:lang w:eastAsia="pt-BR"/>
        </w:rPr>
        <w:lastRenderedPageBreak/>
        <w:t>às vezes,</w:t>
      </w:r>
      <w:r w:rsidRPr="006B261D">
        <w:rPr>
          <w:rFonts w:ascii="Arial" w:eastAsia="Times New Roman" w:hAnsi="Arial" w:cs="Arial"/>
          <w:color w:val="333333"/>
          <w:sz w:val="24"/>
          <w:szCs w:val="24"/>
          <w:shd w:val="clear" w:color="auto" w:fill="FFFFFF"/>
          <w:lang w:eastAsia="pt-BR"/>
        </w:rPr>
        <w:t xml:space="preserve"> prolonga certo tratamento por um tempo indefinido, sem retornar para reavaliação, e por fim, acaba procurando auxílio em um pronto-socorro com um quadro de reação tóxica ao medicamento.</w:t>
      </w:r>
      <w:r w:rsidRPr="006B261D">
        <w:rPr>
          <w:rFonts w:ascii="Arial" w:eastAsia="Times New Roman" w:hAnsi="Arial" w:cs="Arial"/>
          <w:color w:val="333333"/>
          <w:sz w:val="24"/>
          <w:szCs w:val="24"/>
          <w:lang w:eastAsia="pt-BR"/>
        </w:rPr>
        <w:t> </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4A41C5" w:rsidRPr="009863EF" w:rsidRDefault="004A41C5" w:rsidP="004348A7">
      <w:pPr>
        <w:spacing w:after="0" w:line="360" w:lineRule="auto"/>
        <w:jc w:val="both"/>
        <w:rPr>
          <w:rFonts w:ascii="Arial" w:eastAsia="Times New Roman" w:hAnsi="Arial" w:cs="Arial"/>
          <w:b/>
          <w:color w:val="333333"/>
          <w:sz w:val="24"/>
          <w:szCs w:val="24"/>
          <w:shd w:val="clear" w:color="auto" w:fill="FFFFFF"/>
          <w:lang w:eastAsia="pt-BR"/>
        </w:rPr>
      </w:pPr>
      <w:r w:rsidRPr="009863EF">
        <w:rPr>
          <w:rFonts w:ascii="Arial" w:eastAsia="Times New Roman" w:hAnsi="Arial" w:cs="Arial"/>
          <w:b/>
          <w:color w:val="333333"/>
          <w:sz w:val="24"/>
          <w:szCs w:val="24"/>
          <w:shd w:val="clear" w:color="auto" w:fill="FFFFFF"/>
          <w:lang w:eastAsia="pt-BR"/>
        </w:rPr>
        <w:t> </w:t>
      </w:r>
      <w:r w:rsidRPr="009863EF">
        <w:rPr>
          <w:rFonts w:ascii="Arial" w:eastAsia="Times New Roman" w:hAnsi="Arial" w:cs="Arial"/>
          <w:b/>
          <w:bCs/>
          <w:color w:val="333333"/>
          <w:sz w:val="24"/>
          <w:szCs w:val="24"/>
          <w:lang w:eastAsia="pt-BR"/>
        </w:rPr>
        <w:t>Problemas da automedicação ocular com remédios:</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6B261D" w:rsidRPr="006B261D" w:rsidRDefault="006B261D" w:rsidP="004348A7">
      <w:pPr>
        <w:spacing w:after="0" w:line="360" w:lineRule="auto"/>
        <w:jc w:val="both"/>
        <w:rPr>
          <w:rFonts w:ascii="Arial" w:eastAsia="Times New Roman" w:hAnsi="Arial" w:cs="Arial"/>
          <w:color w:val="333333"/>
          <w:sz w:val="24"/>
          <w:szCs w:val="24"/>
          <w:shd w:val="clear" w:color="auto" w:fill="FFFFFF"/>
          <w:lang w:eastAsia="pt-BR"/>
        </w:rPr>
      </w:pP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Não conhecer diagnóstico</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xml:space="preserve">- Uso inadequado de medicamento: </w:t>
      </w:r>
      <w:r w:rsidR="00B371DA" w:rsidRPr="006B261D">
        <w:rPr>
          <w:rFonts w:ascii="Arial" w:eastAsia="Times New Roman" w:hAnsi="Arial" w:cs="Arial"/>
          <w:color w:val="333333"/>
          <w:sz w:val="24"/>
          <w:szCs w:val="24"/>
          <w:shd w:val="clear" w:color="auto" w:fill="FFFFFF"/>
          <w:lang w:eastAsia="pt-BR"/>
        </w:rPr>
        <w:t>antibióticos; corticóides; vaso</w:t>
      </w:r>
      <w:r w:rsidRPr="006B261D">
        <w:rPr>
          <w:rFonts w:ascii="Arial" w:eastAsia="Times New Roman" w:hAnsi="Arial" w:cs="Arial"/>
          <w:color w:val="333333"/>
          <w:sz w:val="24"/>
          <w:szCs w:val="24"/>
          <w:shd w:val="clear" w:color="auto" w:fill="FFFFFF"/>
          <w:lang w:eastAsia="pt-BR"/>
        </w:rPr>
        <w:t>constritores...</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Cuidados com frasco: não é conhecimento popular</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O balconista não é médico, mas é culturalmente aceito por ser rápido e prático;</w:t>
      </w: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Resultados positivos estimulam a continuidade.</w:t>
      </w:r>
    </w:p>
    <w:p w:rsidR="001E6BB5" w:rsidRPr="006B261D" w:rsidRDefault="001E6BB5" w:rsidP="004348A7">
      <w:pPr>
        <w:spacing w:after="0" w:line="360" w:lineRule="auto"/>
        <w:jc w:val="both"/>
        <w:rPr>
          <w:rFonts w:ascii="Arial" w:eastAsia="Times New Roman" w:hAnsi="Arial" w:cs="Arial"/>
          <w:color w:val="333333"/>
          <w:sz w:val="24"/>
          <w:szCs w:val="24"/>
          <w:shd w:val="clear" w:color="auto" w:fill="FFFFFF"/>
          <w:lang w:eastAsia="pt-BR"/>
        </w:rPr>
      </w:pPr>
    </w:p>
    <w:p w:rsidR="006B261D" w:rsidRPr="006B261D" w:rsidRDefault="006B261D" w:rsidP="004348A7">
      <w:pPr>
        <w:spacing w:after="0" w:line="360" w:lineRule="auto"/>
        <w:jc w:val="both"/>
        <w:rPr>
          <w:rFonts w:ascii="Arial" w:eastAsia="Times New Roman" w:hAnsi="Arial" w:cs="Arial"/>
          <w:color w:val="333333"/>
          <w:sz w:val="24"/>
          <w:szCs w:val="24"/>
          <w:lang w:eastAsia="pt-BR"/>
        </w:rPr>
      </w:pPr>
    </w:p>
    <w:p w:rsidR="004348A7" w:rsidRDefault="00B371DA" w:rsidP="004348A7">
      <w:pPr>
        <w:pStyle w:val="NormalWeb"/>
        <w:shd w:val="clear" w:color="auto" w:fill="FFFFFF"/>
        <w:spacing w:before="0" w:beforeAutospacing="0" w:after="0" w:afterAutospacing="0"/>
        <w:jc w:val="both"/>
        <w:textAlignment w:val="baseline"/>
        <w:rPr>
          <w:rFonts w:ascii="Arial" w:hAnsi="Arial" w:cs="Arial"/>
          <w:color w:val="333333"/>
        </w:rPr>
      </w:pPr>
      <w:r w:rsidRPr="006B261D">
        <w:rPr>
          <w:rFonts w:ascii="Arial" w:hAnsi="Arial" w:cs="Arial"/>
          <w:color w:val="333333"/>
        </w:rPr>
        <w:t xml:space="preserve">             </w:t>
      </w:r>
      <w:r w:rsidR="001E6BB5" w:rsidRPr="006B261D">
        <w:rPr>
          <w:rFonts w:ascii="Arial" w:hAnsi="Arial" w:cs="Arial"/>
          <w:color w:val="333333"/>
        </w:rPr>
        <w:t xml:space="preserve">Ao contrário do que faz pensar a música, colírios não são tão inofensivos </w:t>
      </w:r>
      <w:r w:rsidRPr="006B261D">
        <w:rPr>
          <w:rFonts w:ascii="Arial" w:hAnsi="Arial" w:cs="Arial"/>
          <w:color w:val="333333"/>
        </w:rPr>
        <w:t>quantos óculos</w:t>
      </w:r>
      <w:r w:rsidR="001E6BB5" w:rsidRPr="006B261D">
        <w:rPr>
          <w:rFonts w:ascii="Arial" w:hAnsi="Arial" w:cs="Arial"/>
          <w:color w:val="333333"/>
        </w:rPr>
        <w:t xml:space="preserve"> escuros. São remédios e, como todos eles, têm indicação certa. Quem abusa desses produtos pode sofrer com doenças graves, como glaucoma e até catarata precoce. Até os usados para conjuntivite ou vermelhidão</w:t>
      </w:r>
      <w:r w:rsidRPr="006B261D">
        <w:rPr>
          <w:rFonts w:ascii="Arial" w:hAnsi="Arial" w:cs="Arial"/>
          <w:color w:val="333333"/>
        </w:rPr>
        <w:t xml:space="preserve"> </w:t>
      </w:r>
      <w:r w:rsidR="001E6BB5" w:rsidRPr="006B261D">
        <w:rPr>
          <w:rFonts w:ascii="Arial" w:hAnsi="Arial" w:cs="Arial"/>
          <w:color w:val="333333"/>
        </w:rPr>
        <w:t>têm riscos</w:t>
      </w:r>
      <w:r w:rsidR="00C53313" w:rsidRPr="006B261D">
        <w:rPr>
          <w:rFonts w:ascii="Arial" w:hAnsi="Arial" w:cs="Arial"/>
          <w:color w:val="333333"/>
        </w:rPr>
        <w:t xml:space="preserve">.       </w:t>
      </w:r>
      <w:r w:rsidR="001E6BB5" w:rsidRPr="006B261D">
        <w:rPr>
          <w:rFonts w:ascii="Arial" w:hAnsi="Arial" w:cs="Arial"/>
          <w:color w:val="333333"/>
        </w:rPr>
        <w:br/>
      </w:r>
      <w:r w:rsidRPr="006B261D">
        <w:rPr>
          <w:rFonts w:ascii="Arial" w:hAnsi="Arial" w:cs="Arial"/>
          <w:color w:val="333333"/>
        </w:rPr>
        <w:br/>
        <w:t xml:space="preserve">             O que ocorre </w:t>
      </w:r>
      <w:r w:rsidR="001E6BB5" w:rsidRPr="006B261D">
        <w:rPr>
          <w:rFonts w:ascii="Arial" w:hAnsi="Arial" w:cs="Arial"/>
          <w:color w:val="333333"/>
        </w:rPr>
        <w:t>é que, ao primeiro sinal de desconforto, qua</w:t>
      </w:r>
      <w:r w:rsidRPr="006B261D">
        <w:rPr>
          <w:rFonts w:ascii="Arial" w:hAnsi="Arial" w:cs="Arial"/>
          <w:color w:val="333333"/>
        </w:rPr>
        <w:t>lquer colírio é utilizado, a</w:t>
      </w:r>
      <w:r w:rsidR="001E6BB5" w:rsidRPr="006B261D">
        <w:rPr>
          <w:rFonts w:ascii="Arial" w:hAnsi="Arial" w:cs="Arial"/>
          <w:color w:val="333333"/>
        </w:rPr>
        <w:t xml:space="preserve">s pessoas não encaram os colírios como remédios. </w:t>
      </w:r>
      <w:r w:rsidRPr="006B261D">
        <w:rPr>
          <w:rFonts w:ascii="Arial" w:hAnsi="Arial" w:cs="Arial"/>
          <w:color w:val="333333"/>
        </w:rPr>
        <w:t>É como se fosse apenas água, esquecem que têm um princípio ativo</w:t>
      </w:r>
      <w:r w:rsidR="001E6BB5" w:rsidRPr="006B261D">
        <w:rPr>
          <w:rFonts w:ascii="Arial" w:hAnsi="Arial" w:cs="Arial"/>
          <w:color w:val="333333"/>
        </w:rPr>
        <w:t>.</w:t>
      </w:r>
      <w:r w:rsidR="001E6BB5" w:rsidRPr="006B261D">
        <w:rPr>
          <w:rFonts w:ascii="Arial" w:hAnsi="Arial" w:cs="Arial"/>
          <w:color w:val="333333"/>
        </w:rPr>
        <w:br/>
        <w:t>Para cada problema há um colírio certo. Mesmo entre as conjuntivites, que podem ter diversas causas, existem diferentes indicações. Se ela é alérgica, é recomendado o colírio antialérgico; se é bacteriana, o colírio antibiótico; se é viral, pode ser indicada apenas a lágrima artificial ou um colírio antiinflamatório.</w:t>
      </w:r>
      <w:r w:rsidR="001E6BB5" w:rsidRPr="006B261D">
        <w:rPr>
          <w:rFonts w:ascii="Arial" w:hAnsi="Arial" w:cs="Arial"/>
          <w:color w:val="333333"/>
        </w:rPr>
        <w:br/>
      </w:r>
      <w:proofErr w:type="gramStart"/>
      <w:r w:rsidR="001E6BB5" w:rsidRPr="006B261D">
        <w:rPr>
          <w:rFonts w:ascii="Arial" w:hAnsi="Arial" w:cs="Arial"/>
          <w:color w:val="333333"/>
        </w:rPr>
        <w:t>"</w:t>
      </w:r>
      <w:proofErr w:type="gramEnd"/>
      <w:r w:rsidR="001E6BB5" w:rsidRPr="006B261D">
        <w:rPr>
          <w:rFonts w:ascii="Arial" w:hAnsi="Arial" w:cs="Arial"/>
          <w:color w:val="333333"/>
        </w:rPr>
        <w:t xml:space="preserve">Existe um abuso de colírios", afirma Jorge </w:t>
      </w:r>
      <w:proofErr w:type="spellStart"/>
      <w:r w:rsidR="001E6BB5" w:rsidRPr="006B261D">
        <w:rPr>
          <w:rFonts w:ascii="Arial" w:hAnsi="Arial" w:cs="Arial"/>
          <w:color w:val="333333"/>
        </w:rPr>
        <w:t>Mitre</w:t>
      </w:r>
      <w:proofErr w:type="spellEnd"/>
      <w:r w:rsidR="001E6BB5" w:rsidRPr="006B261D">
        <w:rPr>
          <w:rFonts w:ascii="Arial" w:hAnsi="Arial" w:cs="Arial"/>
          <w:color w:val="333333"/>
        </w:rPr>
        <w:t>, presidente da Sociedade Brasileira de Retina e Vítreo. "Se você pingar um colírio que tem corticóide, vai se sentir bem, porque ele tira as reações. Mas o uso incorreto apressa a formação de catarata</w:t>
      </w:r>
      <w:r w:rsidRPr="006B261D">
        <w:rPr>
          <w:rFonts w:ascii="Arial" w:hAnsi="Arial" w:cs="Arial"/>
          <w:color w:val="333333"/>
        </w:rPr>
        <w:t xml:space="preserve"> e aumenta a pressão do olho [</w:t>
      </w:r>
      <w:r w:rsidR="001E6BB5" w:rsidRPr="006B261D">
        <w:rPr>
          <w:rFonts w:ascii="Arial" w:hAnsi="Arial" w:cs="Arial"/>
          <w:color w:val="333333"/>
        </w:rPr>
        <w:t>glaucoma].</w:t>
      </w:r>
      <w:r w:rsidRPr="006B261D">
        <w:rPr>
          <w:rFonts w:ascii="Arial" w:hAnsi="Arial" w:cs="Arial"/>
          <w:color w:val="333333"/>
        </w:rPr>
        <w:t xml:space="preserve">” </w:t>
      </w:r>
      <w:r w:rsidR="001E6BB5" w:rsidRPr="006B261D">
        <w:rPr>
          <w:rFonts w:ascii="Arial" w:hAnsi="Arial" w:cs="Arial"/>
          <w:color w:val="333333"/>
        </w:rPr>
        <w:br/>
      </w:r>
      <w:r w:rsidR="00325120" w:rsidRPr="006B261D">
        <w:rPr>
          <w:rFonts w:ascii="Arial" w:hAnsi="Arial" w:cs="Arial"/>
          <w:color w:val="333333"/>
        </w:rPr>
        <w:t xml:space="preserve">               </w:t>
      </w:r>
      <w:r w:rsidR="001E6BB5" w:rsidRPr="006B261D">
        <w:rPr>
          <w:rFonts w:ascii="Arial" w:hAnsi="Arial" w:cs="Arial"/>
          <w:color w:val="333333"/>
        </w:rPr>
        <w:t xml:space="preserve">Outro colírio perigoso é o anestésico. "Quando aparece um cisco no olho ou qualquer outra coisa, o anestésico alivia a dor completamente. No entanto o abuso pode levar até </w:t>
      </w:r>
      <w:proofErr w:type="gramStart"/>
      <w:r w:rsidR="001E6BB5" w:rsidRPr="006B261D">
        <w:rPr>
          <w:rFonts w:ascii="Arial" w:hAnsi="Arial" w:cs="Arial"/>
          <w:color w:val="333333"/>
        </w:rPr>
        <w:t>à</w:t>
      </w:r>
      <w:proofErr w:type="gramEnd"/>
      <w:r w:rsidR="001E6BB5" w:rsidRPr="006B261D">
        <w:rPr>
          <w:rFonts w:ascii="Arial" w:hAnsi="Arial" w:cs="Arial"/>
          <w:color w:val="333333"/>
        </w:rPr>
        <w:t xml:space="preserve"> perfuração da córnea", afirma Denise </w:t>
      </w:r>
      <w:proofErr w:type="spellStart"/>
      <w:r w:rsidR="001E6BB5" w:rsidRPr="006B261D">
        <w:rPr>
          <w:rFonts w:ascii="Arial" w:hAnsi="Arial" w:cs="Arial"/>
          <w:color w:val="333333"/>
        </w:rPr>
        <w:t>Fornazari</w:t>
      </w:r>
      <w:proofErr w:type="spellEnd"/>
      <w:r w:rsidR="001E6BB5" w:rsidRPr="006B261D">
        <w:rPr>
          <w:rFonts w:ascii="Arial" w:hAnsi="Arial" w:cs="Arial"/>
          <w:color w:val="333333"/>
        </w:rPr>
        <w:t xml:space="preserve"> de Oliveira, oftalmologista e professora-assistente na Unicamp.</w:t>
      </w:r>
      <w:r w:rsidR="001E6BB5" w:rsidRPr="006B261D">
        <w:rPr>
          <w:rFonts w:ascii="Arial" w:hAnsi="Arial" w:cs="Arial"/>
          <w:color w:val="333333"/>
        </w:rPr>
        <w:br/>
      </w:r>
      <w:r w:rsidR="00325120" w:rsidRPr="006B261D">
        <w:rPr>
          <w:rFonts w:ascii="Arial" w:hAnsi="Arial" w:cs="Arial"/>
          <w:color w:val="333333"/>
        </w:rPr>
        <w:t xml:space="preserve">              </w:t>
      </w:r>
      <w:r w:rsidR="001E6BB5" w:rsidRPr="006B261D">
        <w:rPr>
          <w:rFonts w:ascii="Arial" w:hAnsi="Arial" w:cs="Arial"/>
          <w:color w:val="333333"/>
        </w:rPr>
        <w:t>Já os colírios vasoconstritores, que servem para tirar a vermelhidão dos olhos, são vendidos sem receita e estão no armarinho do banheiro de grande parte da população. Pingar um produto desses sem indicação, além de mascarar o verdadeiro motivo p</w:t>
      </w:r>
      <w:r w:rsidR="00325120" w:rsidRPr="006B261D">
        <w:rPr>
          <w:rFonts w:ascii="Arial" w:hAnsi="Arial" w:cs="Arial"/>
          <w:color w:val="333333"/>
        </w:rPr>
        <w:t>elo qual o olho ficou vermelho e que deve ser investigado,</w:t>
      </w:r>
      <w:proofErr w:type="gramStart"/>
      <w:r w:rsidR="00325120" w:rsidRPr="006B261D">
        <w:rPr>
          <w:rFonts w:ascii="Arial" w:hAnsi="Arial" w:cs="Arial"/>
          <w:color w:val="333333"/>
        </w:rPr>
        <w:t xml:space="preserve"> </w:t>
      </w:r>
      <w:r w:rsidR="001E6BB5" w:rsidRPr="006B261D">
        <w:rPr>
          <w:rFonts w:ascii="Arial" w:hAnsi="Arial" w:cs="Arial"/>
          <w:color w:val="333333"/>
        </w:rPr>
        <w:t xml:space="preserve"> </w:t>
      </w:r>
      <w:proofErr w:type="gramEnd"/>
      <w:r w:rsidR="001E6BB5" w:rsidRPr="006B261D">
        <w:rPr>
          <w:rFonts w:ascii="Arial" w:hAnsi="Arial" w:cs="Arial"/>
          <w:color w:val="333333"/>
        </w:rPr>
        <w:t>pode adiantar o aparecimento de catarata.</w:t>
      </w:r>
      <w:r w:rsidR="001E6BB5" w:rsidRPr="006B261D">
        <w:rPr>
          <w:rFonts w:ascii="Arial" w:hAnsi="Arial" w:cs="Arial"/>
          <w:color w:val="333333"/>
        </w:rPr>
        <w:br/>
        <w:t>Esse medicamento faz com que os vasos sangüíneos, que estavam dilatados, se fechem. Passado o efeito, os vasos voltam a se dilatar ainda mais. É o chamado efeito rebote.</w:t>
      </w:r>
      <w:r w:rsidR="001E6BB5" w:rsidRPr="006B261D">
        <w:rPr>
          <w:rFonts w:ascii="Arial" w:hAnsi="Arial" w:cs="Arial"/>
          <w:color w:val="333333"/>
        </w:rPr>
        <w:br/>
      </w:r>
      <w:r w:rsidR="001E6BB5" w:rsidRPr="006B261D">
        <w:rPr>
          <w:rFonts w:ascii="Arial" w:hAnsi="Arial" w:cs="Arial"/>
          <w:color w:val="333333"/>
        </w:rPr>
        <w:lastRenderedPageBreak/>
        <w:t>Drogas como a maconha e o álcool também provocam vermelhidão e tornaram-se um fator a mais para o abuso.</w:t>
      </w:r>
      <w:r w:rsidR="001E6BB5" w:rsidRPr="006B261D">
        <w:rPr>
          <w:rFonts w:ascii="Arial" w:hAnsi="Arial" w:cs="Arial"/>
          <w:color w:val="333333"/>
        </w:rPr>
        <w:br/>
      </w:r>
      <w:r w:rsidR="00325120" w:rsidRPr="006B261D">
        <w:rPr>
          <w:rFonts w:ascii="Arial" w:hAnsi="Arial" w:cs="Arial"/>
          <w:color w:val="333333"/>
        </w:rPr>
        <w:t xml:space="preserve">            </w:t>
      </w:r>
      <w:r w:rsidR="001E6BB5" w:rsidRPr="006B261D">
        <w:rPr>
          <w:rFonts w:ascii="Arial" w:hAnsi="Arial" w:cs="Arial"/>
          <w:color w:val="333333"/>
        </w:rPr>
        <w:t xml:space="preserve">O colírio lubrificante, ou lágrima artificial, é o mais seguro. Com várias indicações, até para quem usa muito computador, tem muito menos efeitos colaterais em comparação com os outros. Ainda assim, é preciso orientação porque, como ele contém </w:t>
      </w:r>
      <w:r w:rsidR="00325120" w:rsidRPr="006B261D">
        <w:rPr>
          <w:rFonts w:ascii="Arial" w:hAnsi="Arial" w:cs="Arial"/>
          <w:color w:val="333333"/>
        </w:rPr>
        <w:t>conservante</w:t>
      </w:r>
      <w:r w:rsidR="001E6BB5" w:rsidRPr="006B261D">
        <w:rPr>
          <w:rFonts w:ascii="Arial" w:hAnsi="Arial" w:cs="Arial"/>
          <w:color w:val="333333"/>
        </w:rPr>
        <w:t>, há risco, ainda que pequeno, de provocar uma conjuntivite alérgica.</w:t>
      </w:r>
      <w:r w:rsidR="001E6BB5" w:rsidRPr="006B261D">
        <w:rPr>
          <w:rFonts w:ascii="Arial" w:hAnsi="Arial" w:cs="Arial"/>
          <w:color w:val="333333"/>
        </w:rPr>
        <w:br/>
      </w:r>
      <w:proofErr w:type="gramStart"/>
      <w:r w:rsidR="001E6BB5" w:rsidRPr="006B261D">
        <w:rPr>
          <w:rFonts w:ascii="Arial" w:hAnsi="Arial" w:cs="Arial"/>
          <w:color w:val="333333"/>
        </w:rPr>
        <w:t>"</w:t>
      </w:r>
      <w:proofErr w:type="gramEnd"/>
      <w:r w:rsidR="001E6BB5" w:rsidRPr="006B261D">
        <w:rPr>
          <w:rFonts w:ascii="Arial" w:hAnsi="Arial" w:cs="Arial"/>
          <w:color w:val="333333"/>
        </w:rPr>
        <w:t xml:space="preserve">As pessoas só devem usar colírio quando têm algum problema detectado e com orientação médica. Colírio bom mesmo para o olho é a lágrima", afirma Denise </w:t>
      </w:r>
      <w:proofErr w:type="spellStart"/>
      <w:r w:rsidR="001E6BB5" w:rsidRPr="006B261D">
        <w:rPr>
          <w:rFonts w:ascii="Arial" w:hAnsi="Arial" w:cs="Arial"/>
          <w:color w:val="333333"/>
        </w:rPr>
        <w:t>Fornazari</w:t>
      </w:r>
      <w:proofErr w:type="spellEnd"/>
      <w:r w:rsidR="00325120" w:rsidRPr="006B261D">
        <w:rPr>
          <w:rFonts w:ascii="Arial" w:hAnsi="Arial" w:cs="Arial"/>
          <w:color w:val="333333"/>
        </w:rPr>
        <w:t>, oftalmologista.</w:t>
      </w: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textAlignment w:val="baseline"/>
        <w:rPr>
          <w:rStyle w:val="Forte"/>
          <w:rFonts w:ascii="Arial" w:hAnsi="Arial" w:cs="Arial"/>
          <w:b w:val="0"/>
          <w:color w:val="333333"/>
          <w:bdr w:val="none" w:sz="0" w:space="0" w:color="auto" w:frame="1"/>
        </w:rPr>
      </w:pPr>
      <w:r w:rsidRPr="004348A7">
        <w:rPr>
          <w:rFonts w:ascii="Arial" w:hAnsi="Arial" w:cs="Arial"/>
          <w:b/>
          <w:color w:val="333333"/>
        </w:rPr>
        <w:t>Mitos e Verdades</w:t>
      </w:r>
      <w:r w:rsidR="001E6BB5" w:rsidRPr="004348A7">
        <w:rPr>
          <w:rFonts w:ascii="Arial" w:hAnsi="Arial" w:cs="Arial"/>
          <w:b/>
          <w:color w:val="333333"/>
        </w:rPr>
        <w:br/>
      </w:r>
    </w:p>
    <w:p w:rsidR="004348A7" w:rsidRDefault="004348A7" w:rsidP="004348A7">
      <w:pPr>
        <w:pStyle w:val="NormalWeb"/>
        <w:shd w:val="clear" w:color="auto" w:fill="FFFFFF"/>
        <w:spacing w:before="0" w:beforeAutospacing="0" w:after="0" w:afterAutospacing="0"/>
        <w:textAlignment w:val="baseline"/>
        <w:rPr>
          <w:rStyle w:val="Forte"/>
          <w:rFonts w:ascii="Arial" w:hAnsi="Arial" w:cs="Arial"/>
          <w:b w:val="0"/>
          <w:color w:val="333333"/>
          <w:bdr w:val="none" w:sz="0" w:space="0" w:color="auto" w:frame="1"/>
        </w:rPr>
      </w:pPr>
    </w:p>
    <w:p w:rsidR="004348A7" w:rsidRPr="004348A7" w:rsidRDefault="004348A7" w:rsidP="004348A7">
      <w:pPr>
        <w:pStyle w:val="NormalWeb"/>
        <w:shd w:val="clear" w:color="auto" w:fill="FFFFFF"/>
        <w:spacing w:before="0" w:beforeAutospacing="0" w:after="0" w:afterAutospacing="0"/>
        <w:textAlignment w:val="baseline"/>
        <w:rPr>
          <w:rStyle w:val="Forte"/>
          <w:rFonts w:ascii="Arial" w:hAnsi="Arial" w:cs="Arial"/>
          <w:b w:val="0"/>
          <w:color w:val="333333"/>
          <w:bdr w:val="none" w:sz="0" w:space="0" w:color="auto" w:frame="1"/>
        </w:rPr>
      </w:pPr>
    </w:p>
    <w:p w:rsidR="004348A7" w:rsidRPr="004348A7" w:rsidRDefault="004348A7" w:rsidP="004348A7">
      <w:pPr>
        <w:pStyle w:val="NormalWeb"/>
        <w:shd w:val="clear" w:color="auto" w:fill="FFFFFF"/>
        <w:spacing w:before="0" w:beforeAutospacing="0" w:after="0" w:afterAutospacing="0"/>
        <w:jc w:val="both"/>
        <w:textAlignment w:val="baseline"/>
        <w:rPr>
          <w:rStyle w:val="Forte"/>
          <w:rFonts w:ascii="Arial" w:hAnsi="Arial" w:cs="Arial"/>
          <w:color w:val="333333"/>
          <w:bdr w:val="none" w:sz="0" w:space="0" w:color="auto" w:frame="1"/>
        </w:rPr>
      </w:pPr>
      <w:r w:rsidRPr="004348A7">
        <w:rPr>
          <w:rStyle w:val="Forte"/>
          <w:rFonts w:ascii="Arial" w:hAnsi="Arial" w:cs="Arial"/>
          <w:color w:val="333333"/>
          <w:bdr w:val="none" w:sz="0" w:space="0" w:color="auto" w:frame="1"/>
        </w:rPr>
        <w:t>Confira alguns mitos difundidos entre a população a respeito da saúde ocular:</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Mito</w:t>
      </w:r>
      <w:r w:rsidRPr="004348A7">
        <w:rPr>
          <w:rFonts w:ascii="Arial" w:hAnsi="Arial" w:cs="Arial"/>
          <w:bCs/>
          <w:color w:val="333333"/>
          <w:bdr w:val="none" w:sz="0" w:space="0" w:color="auto" w:frame="1"/>
        </w:rPr>
        <w:br/>
      </w:r>
      <w:r w:rsidRPr="004348A7">
        <w:rPr>
          <w:rFonts w:ascii="Arial" w:hAnsi="Arial" w:cs="Arial"/>
          <w:color w:val="333333"/>
        </w:rPr>
        <w:t>O limão clareia os olhos</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Verdade</w:t>
      </w:r>
      <w:r w:rsidRPr="004348A7">
        <w:rPr>
          <w:rFonts w:ascii="Arial" w:hAnsi="Arial" w:cs="Arial"/>
          <w:color w:val="333333"/>
        </w:rPr>
        <w:br/>
        <w:t>O limão é totalmente contra</w:t>
      </w:r>
      <w:r>
        <w:rPr>
          <w:rFonts w:ascii="Arial" w:hAnsi="Arial" w:cs="Arial"/>
          <w:color w:val="333333"/>
        </w:rPr>
        <w:t>-</w:t>
      </w:r>
      <w:r w:rsidRPr="004348A7">
        <w:rPr>
          <w:rFonts w:ascii="Arial" w:hAnsi="Arial" w:cs="Arial"/>
          <w:color w:val="333333"/>
        </w:rPr>
        <w:t>indicado para o uso ocular, pois provoca irritações e pode gerar ulcerações</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Mito</w:t>
      </w:r>
      <w:r w:rsidRPr="004348A7">
        <w:rPr>
          <w:rFonts w:ascii="Arial" w:hAnsi="Arial" w:cs="Arial"/>
          <w:bCs/>
          <w:color w:val="333333"/>
          <w:bdr w:val="none" w:sz="0" w:space="0" w:color="auto" w:frame="1"/>
        </w:rPr>
        <w:br/>
      </w:r>
      <w:r w:rsidRPr="004348A7">
        <w:rPr>
          <w:rFonts w:ascii="Arial" w:hAnsi="Arial" w:cs="Arial"/>
          <w:color w:val="333333"/>
        </w:rPr>
        <w:t>Pingar vodca nos olhos potencializa o efeito da bebida no organismo</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Verdade</w:t>
      </w:r>
      <w:r w:rsidRPr="004348A7">
        <w:rPr>
          <w:rFonts w:ascii="Arial" w:hAnsi="Arial" w:cs="Arial"/>
          <w:color w:val="333333"/>
        </w:rPr>
        <w:br/>
        <w:t>Em contato com o órgão, a vodca pode causar conjuntivite alérgica, inflamação da córnea e perda de visão</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Mito</w:t>
      </w:r>
      <w:r w:rsidRPr="004348A7">
        <w:rPr>
          <w:rFonts w:ascii="Arial" w:hAnsi="Arial" w:cs="Arial"/>
          <w:bCs/>
          <w:color w:val="333333"/>
          <w:bdr w:val="none" w:sz="0" w:space="0" w:color="auto" w:frame="1"/>
        </w:rPr>
        <w:br/>
      </w:r>
      <w:r w:rsidRPr="004348A7">
        <w:rPr>
          <w:rFonts w:ascii="Arial" w:hAnsi="Arial" w:cs="Arial"/>
          <w:color w:val="333333"/>
        </w:rPr>
        <w:t>Colocar aliança quente sobre o terçol pode curar o problema</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Verdade</w:t>
      </w:r>
      <w:r w:rsidRPr="004348A7">
        <w:rPr>
          <w:rFonts w:ascii="Arial" w:hAnsi="Arial" w:cs="Arial"/>
          <w:color w:val="333333"/>
        </w:rPr>
        <w:br/>
        <w:t>Além de não ser verdade, a prática pode provocar queimaduras graves e lesões de difícil tratamento</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Mito</w:t>
      </w:r>
      <w:r w:rsidRPr="004348A7">
        <w:rPr>
          <w:rFonts w:ascii="Arial" w:hAnsi="Arial" w:cs="Arial"/>
          <w:color w:val="333333"/>
        </w:rPr>
        <w:br/>
        <w:t>Lavar os olhos com água corrente é bom para quem tem olho seco</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Verdade</w:t>
      </w:r>
      <w:r w:rsidRPr="004348A7">
        <w:rPr>
          <w:rFonts w:ascii="Arial" w:hAnsi="Arial" w:cs="Arial"/>
          <w:color w:val="333333"/>
        </w:rPr>
        <w:br/>
        <w:t>O olho seco é uma alteração ocular, na qual ocorre uma diminuição da produção de lágrima e deve ser tratado com medicamentos</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t>Mito</w:t>
      </w:r>
      <w:r w:rsidRPr="004348A7">
        <w:rPr>
          <w:rFonts w:ascii="Arial" w:hAnsi="Arial" w:cs="Arial"/>
          <w:color w:val="333333"/>
        </w:rPr>
        <w:br/>
        <w:t>Colírios não têm contra</w:t>
      </w:r>
      <w:r>
        <w:rPr>
          <w:rFonts w:ascii="Arial" w:hAnsi="Arial" w:cs="Arial"/>
          <w:color w:val="333333"/>
        </w:rPr>
        <w:t>-</w:t>
      </w:r>
      <w:r w:rsidRPr="004348A7">
        <w:rPr>
          <w:rFonts w:ascii="Arial" w:hAnsi="Arial" w:cs="Arial"/>
          <w:color w:val="333333"/>
        </w:rPr>
        <w:t>indicações</w:t>
      </w:r>
      <w:r>
        <w:rPr>
          <w:rFonts w:ascii="Arial" w:hAnsi="Arial" w:cs="Arial"/>
          <w:color w:val="333333"/>
        </w:rPr>
        <w:t>.</w:t>
      </w: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p>
    <w:p w:rsidR="004348A7" w:rsidRPr="004348A7" w:rsidRDefault="004348A7" w:rsidP="004348A7">
      <w:pPr>
        <w:pStyle w:val="NormalWeb"/>
        <w:shd w:val="clear" w:color="auto" w:fill="FFFFFF"/>
        <w:spacing w:before="0" w:beforeAutospacing="0" w:after="0" w:afterAutospacing="0"/>
        <w:jc w:val="both"/>
        <w:textAlignment w:val="baseline"/>
        <w:rPr>
          <w:rFonts w:ascii="Arial" w:hAnsi="Arial" w:cs="Arial"/>
          <w:color w:val="333333"/>
        </w:rPr>
      </w:pPr>
      <w:r w:rsidRPr="004348A7">
        <w:rPr>
          <w:rStyle w:val="Forte"/>
          <w:rFonts w:ascii="Arial" w:hAnsi="Arial" w:cs="Arial"/>
          <w:color w:val="333333"/>
          <w:bdr w:val="none" w:sz="0" w:space="0" w:color="auto" w:frame="1"/>
        </w:rPr>
        <w:lastRenderedPageBreak/>
        <w:t>Verdade</w:t>
      </w:r>
      <w:r w:rsidRPr="004348A7">
        <w:rPr>
          <w:rFonts w:ascii="Arial" w:hAnsi="Arial" w:cs="Arial"/>
          <w:color w:val="333333"/>
        </w:rPr>
        <w:br/>
        <w:t>Esses produtos não devem ser usados sem indicação médica. O uso indiscriminado pode, inclusive, causar danos sérios aos olhos</w:t>
      </w:r>
    </w:p>
    <w:p w:rsidR="004A41C5" w:rsidRPr="004348A7" w:rsidRDefault="004A41C5" w:rsidP="004348A7">
      <w:pPr>
        <w:spacing w:after="0" w:line="360" w:lineRule="auto"/>
        <w:jc w:val="both"/>
        <w:rPr>
          <w:rFonts w:ascii="Arial" w:eastAsia="Times New Roman" w:hAnsi="Arial" w:cs="Arial"/>
          <w:color w:val="333333"/>
          <w:sz w:val="24"/>
          <w:szCs w:val="24"/>
          <w:shd w:val="clear" w:color="auto" w:fill="FFFFFF"/>
          <w:lang w:eastAsia="pt-BR"/>
        </w:rPr>
      </w:pPr>
    </w:p>
    <w:p w:rsidR="004A41C5" w:rsidRPr="006B261D" w:rsidRDefault="004A41C5" w:rsidP="004348A7">
      <w:pPr>
        <w:spacing w:after="0" w:line="36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4A41C5" w:rsidRPr="009863EF" w:rsidRDefault="00416054" w:rsidP="004348A7">
      <w:pPr>
        <w:spacing w:after="0" w:line="360" w:lineRule="auto"/>
        <w:jc w:val="both"/>
        <w:rPr>
          <w:rFonts w:ascii="Arial" w:eastAsia="Times New Roman" w:hAnsi="Arial" w:cs="Arial"/>
          <w:b/>
          <w:color w:val="333333"/>
          <w:sz w:val="24"/>
          <w:szCs w:val="24"/>
          <w:shd w:val="clear" w:color="auto" w:fill="FFFFFF"/>
          <w:lang w:eastAsia="pt-BR"/>
        </w:rPr>
      </w:pPr>
      <w:r w:rsidRPr="009863EF">
        <w:rPr>
          <w:rFonts w:ascii="Arial" w:eastAsia="Times New Roman" w:hAnsi="Arial" w:cs="Arial"/>
          <w:b/>
          <w:color w:val="333333"/>
          <w:sz w:val="24"/>
          <w:szCs w:val="24"/>
          <w:shd w:val="clear" w:color="auto" w:fill="FFFFFF"/>
          <w:lang w:eastAsia="pt-BR"/>
        </w:rPr>
        <w:t>Duvidas freqüente</w:t>
      </w:r>
    </w:p>
    <w:p w:rsidR="006B261D" w:rsidRPr="006B261D" w:rsidRDefault="006B261D" w:rsidP="004348A7">
      <w:pPr>
        <w:spacing w:after="0" w:line="360" w:lineRule="auto"/>
        <w:jc w:val="both"/>
        <w:rPr>
          <w:rFonts w:ascii="Arial" w:eastAsia="Times New Roman" w:hAnsi="Arial" w:cs="Arial"/>
          <w:color w:val="333333"/>
          <w:sz w:val="24"/>
          <w:szCs w:val="24"/>
          <w:shd w:val="clear" w:color="auto" w:fill="FFFFFF"/>
          <w:lang w:eastAsia="pt-BR"/>
        </w:rPr>
      </w:pPr>
    </w:p>
    <w:tbl>
      <w:tblPr>
        <w:tblW w:w="8910" w:type="dxa"/>
        <w:tblCellSpacing w:w="15" w:type="dxa"/>
        <w:shd w:val="clear" w:color="auto" w:fill="FFFFFF"/>
        <w:tblCellMar>
          <w:top w:w="15" w:type="dxa"/>
          <w:left w:w="75" w:type="dxa"/>
          <w:bottom w:w="15" w:type="dxa"/>
          <w:right w:w="75" w:type="dxa"/>
        </w:tblCellMar>
        <w:tblLook w:val="04A0"/>
      </w:tblPr>
      <w:tblGrid>
        <w:gridCol w:w="8546"/>
        <w:gridCol w:w="97"/>
        <w:gridCol w:w="126"/>
        <w:gridCol w:w="141"/>
      </w:tblGrid>
      <w:tr w:rsidR="000B596B" w:rsidRPr="006B261D" w:rsidTr="00416054">
        <w:trPr>
          <w:tblCellSpacing w:w="15" w:type="dxa"/>
        </w:trPr>
        <w:tc>
          <w:tcPr>
            <w:tcW w:w="4771" w:type="pct"/>
            <w:shd w:val="clear" w:color="auto" w:fill="F9FBFC"/>
            <w:tcMar>
              <w:top w:w="45" w:type="dxa"/>
              <w:left w:w="45" w:type="dxa"/>
              <w:bottom w:w="45" w:type="dxa"/>
              <w:right w:w="45" w:type="dxa"/>
            </w:tcMar>
            <w:vAlign w:val="center"/>
            <w:hideMark/>
          </w:tcPr>
          <w:p w:rsidR="000B596B" w:rsidRPr="006B261D" w:rsidRDefault="000B596B" w:rsidP="004348A7">
            <w:pPr>
              <w:spacing w:after="0" w:line="360" w:lineRule="auto"/>
              <w:ind w:firstLine="225"/>
              <w:jc w:val="both"/>
              <w:rPr>
                <w:rFonts w:ascii="Arial" w:eastAsia="Times New Roman" w:hAnsi="Arial" w:cs="Arial"/>
                <w:bCs/>
                <w:color w:val="616161"/>
                <w:sz w:val="24"/>
                <w:szCs w:val="24"/>
                <w:lang w:eastAsia="pt-BR"/>
              </w:rPr>
            </w:pPr>
          </w:p>
        </w:tc>
        <w:tc>
          <w:tcPr>
            <w:tcW w:w="37" w:type="pct"/>
            <w:shd w:val="clear" w:color="auto" w:fill="FFFFFF"/>
            <w:tcMar>
              <w:top w:w="0" w:type="dxa"/>
              <w:left w:w="30" w:type="dxa"/>
              <w:bottom w:w="0" w:type="dxa"/>
              <w:right w:w="30" w:type="dxa"/>
            </w:tcMar>
            <w:vAlign w:val="center"/>
            <w:hideMark/>
          </w:tcPr>
          <w:p w:rsidR="000B596B" w:rsidRPr="006B261D" w:rsidRDefault="000B596B" w:rsidP="004348A7">
            <w:pPr>
              <w:spacing w:after="0" w:line="360" w:lineRule="auto"/>
              <w:jc w:val="both"/>
              <w:rPr>
                <w:rFonts w:ascii="Arial" w:eastAsia="Times New Roman" w:hAnsi="Arial" w:cs="Arial"/>
                <w:color w:val="333333"/>
                <w:sz w:val="24"/>
                <w:szCs w:val="24"/>
                <w:lang w:eastAsia="pt-BR"/>
              </w:rPr>
            </w:pPr>
          </w:p>
        </w:tc>
        <w:tc>
          <w:tcPr>
            <w:tcW w:w="54" w:type="pct"/>
            <w:shd w:val="clear" w:color="auto" w:fill="FFFFFF"/>
            <w:tcMar>
              <w:top w:w="0" w:type="dxa"/>
              <w:left w:w="45" w:type="dxa"/>
              <w:bottom w:w="0" w:type="dxa"/>
              <w:right w:w="45" w:type="dxa"/>
            </w:tcMar>
            <w:vAlign w:val="center"/>
            <w:hideMark/>
          </w:tcPr>
          <w:p w:rsidR="000B596B" w:rsidRPr="006B261D" w:rsidRDefault="000B596B" w:rsidP="004348A7">
            <w:pPr>
              <w:spacing w:after="0" w:line="360" w:lineRule="auto"/>
              <w:jc w:val="both"/>
              <w:rPr>
                <w:rFonts w:ascii="Arial" w:eastAsia="Times New Roman" w:hAnsi="Arial" w:cs="Arial"/>
                <w:color w:val="333333"/>
                <w:sz w:val="24"/>
                <w:szCs w:val="24"/>
                <w:lang w:eastAsia="pt-BR"/>
              </w:rPr>
            </w:pPr>
          </w:p>
        </w:tc>
        <w:tc>
          <w:tcPr>
            <w:tcW w:w="54" w:type="pct"/>
            <w:shd w:val="clear" w:color="auto" w:fill="FFFFFF"/>
            <w:tcMar>
              <w:top w:w="0" w:type="dxa"/>
              <w:left w:w="45" w:type="dxa"/>
              <w:bottom w:w="0" w:type="dxa"/>
              <w:right w:w="45" w:type="dxa"/>
            </w:tcMar>
            <w:vAlign w:val="center"/>
            <w:hideMark/>
          </w:tcPr>
          <w:p w:rsidR="000B596B" w:rsidRPr="006B261D" w:rsidRDefault="000B596B" w:rsidP="004348A7">
            <w:pPr>
              <w:spacing w:after="0" w:line="360" w:lineRule="auto"/>
              <w:jc w:val="both"/>
              <w:rPr>
                <w:rFonts w:ascii="Arial" w:eastAsia="Times New Roman" w:hAnsi="Arial" w:cs="Arial"/>
                <w:color w:val="333333"/>
                <w:sz w:val="24"/>
                <w:szCs w:val="24"/>
                <w:lang w:eastAsia="pt-BR"/>
              </w:rPr>
            </w:pPr>
          </w:p>
        </w:tc>
      </w:tr>
    </w:tbl>
    <w:p w:rsidR="000B596B" w:rsidRPr="006B261D" w:rsidRDefault="000B596B" w:rsidP="004348A7">
      <w:pPr>
        <w:spacing w:after="0" w:line="360" w:lineRule="auto"/>
        <w:jc w:val="both"/>
        <w:rPr>
          <w:rFonts w:ascii="Arial" w:eastAsia="Times New Roman" w:hAnsi="Arial" w:cs="Arial"/>
          <w:vanish/>
          <w:sz w:val="24"/>
          <w:szCs w:val="24"/>
          <w:lang w:eastAsia="pt-BR"/>
        </w:rPr>
      </w:pPr>
    </w:p>
    <w:tbl>
      <w:tblPr>
        <w:tblW w:w="8910" w:type="dxa"/>
        <w:tblCellSpacing w:w="15" w:type="dxa"/>
        <w:shd w:val="clear" w:color="auto" w:fill="FFFFFF"/>
        <w:tblCellMar>
          <w:top w:w="15" w:type="dxa"/>
          <w:left w:w="75" w:type="dxa"/>
          <w:bottom w:w="15" w:type="dxa"/>
          <w:right w:w="75" w:type="dxa"/>
        </w:tblCellMar>
        <w:tblLook w:val="04A0"/>
      </w:tblPr>
      <w:tblGrid>
        <w:gridCol w:w="8910"/>
      </w:tblGrid>
      <w:tr w:rsidR="000B596B" w:rsidRPr="006B261D" w:rsidTr="000B596B">
        <w:trPr>
          <w:tblCellSpacing w:w="15" w:type="dxa"/>
        </w:trPr>
        <w:tc>
          <w:tcPr>
            <w:tcW w:w="0" w:type="auto"/>
            <w:shd w:val="clear" w:color="auto" w:fill="FFFFFF"/>
            <w:hideMark/>
          </w:tcPr>
          <w:p w:rsidR="000B596B" w:rsidRDefault="00416054" w:rsidP="00C51873">
            <w:pPr>
              <w:spacing w:after="0" w:line="360" w:lineRule="auto"/>
              <w:jc w:val="both"/>
              <w:rPr>
                <w:rFonts w:ascii="Arial" w:eastAsia="Times New Roman" w:hAnsi="Arial" w:cs="Arial"/>
                <w:color w:val="333333"/>
                <w:sz w:val="24"/>
                <w:szCs w:val="24"/>
                <w:lang w:eastAsia="pt-BR"/>
              </w:rPr>
            </w:pPr>
            <w:r w:rsidRPr="006B261D">
              <w:rPr>
                <w:rFonts w:ascii="Arial" w:eastAsia="Times New Roman" w:hAnsi="Arial" w:cs="Arial"/>
                <w:bCs/>
                <w:color w:val="333333"/>
                <w:sz w:val="24"/>
                <w:szCs w:val="24"/>
                <w:lang w:eastAsia="pt-BR"/>
              </w:rPr>
              <w:t>-</w:t>
            </w:r>
            <w:r w:rsidR="000B596B" w:rsidRPr="009863EF">
              <w:rPr>
                <w:rFonts w:ascii="Arial" w:eastAsia="Times New Roman" w:hAnsi="Arial" w:cs="Arial"/>
                <w:bCs/>
                <w:color w:val="333333"/>
                <w:sz w:val="24"/>
                <w:szCs w:val="24"/>
                <w:lang w:eastAsia="pt-BR"/>
              </w:rPr>
              <w:t>Dá problema usar colírio de outra pessoa?</w:t>
            </w:r>
            <w:r w:rsidR="000B596B" w:rsidRPr="006B261D">
              <w:rPr>
                <w:rFonts w:ascii="Arial" w:eastAsia="Times New Roman" w:hAnsi="Arial" w:cs="Arial"/>
                <w:bCs/>
                <w:color w:val="333333"/>
                <w:sz w:val="24"/>
                <w:szCs w:val="24"/>
                <w:lang w:eastAsia="pt-BR"/>
              </w:rPr>
              <w:t> </w:t>
            </w:r>
            <w:r w:rsidR="000B596B" w:rsidRPr="006B261D">
              <w:rPr>
                <w:rFonts w:ascii="Arial" w:eastAsia="Times New Roman" w:hAnsi="Arial" w:cs="Arial"/>
                <w:color w:val="333333"/>
                <w:sz w:val="24"/>
                <w:szCs w:val="24"/>
                <w:lang w:eastAsia="pt-BR"/>
              </w:rPr>
              <w:br/>
            </w:r>
            <w:r w:rsidR="000B596B" w:rsidRPr="006B261D">
              <w:rPr>
                <w:rFonts w:ascii="Arial" w:eastAsia="Times New Roman" w:hAnsi="Arial" w:cs="Arial"/>
                <w:color w:val="333333"/>
                <w:sz w:val="24"/>
                <w:szCs w:val="24"/>
                <w:lang w:eastAsia="pt-BR"/>
              </w:rPr>
              <w:br/>
              <w:t xml:space="preserve">"Colírio é igual </w:t>
            </w:r>
            <w:r w:rsidRPr="006B261D">
              <w:rPr>
                <w:rFonts w:ascii="Arial" w:eastAsia="Times New Roman" w:hAnsi="Arial" w:cs="Arial"/>
                <w:color w:val="333333"/>
                <w:sz w:val="24"/>
                <w:szCs w:val="24"/>
                <w:lang w:eastAsia="pt-BR"/>
              </w:rPr>
              <w:t>à</w:t>
            </w:r>
            <w:r w:rsidR="000B596B" w:rsidRPr="006B261D">
              <w:rPr>
                <w:rFonts w:ascii="Arial" w:eastAsia="Times New Roman" w:hAnsi="Arial" w:cs="Arial"/>
                <w:color w:val="333333"/>
                <w:sz w:val="24"/>
                <w:szCs w:val="24"/>
                <w:lang w:eastAsia="pt-BR"/>
              </w:rPr>
              <w:t xml:space="preserve"> escova de dente. Cada um tem o seu", diz o oftalmologista Leôncio Queiroz. Isso porque a contaminação é comum. Muita gente encosta o bico do frasco nos olhos, deixa o produto aberto, ou derruba a tampinha. </w:t>
            </w:r>
            <w:r w:rsidR="000B596B" w:rsidRPr="006B261D">
              <w:rPr>
                <w:rFonts w:ascii="Arial" w:eastAsia="Times New Roman" w:hAnsi="Arial" w:cs="Arial"/>
                <w:color w:val="333333"/>
                <w:sz w:val="24"/>
                <w:szCs w:val="24"/>
                <w:lang w:eastAsia="pt-BR"/>
              </w:rPr>
              <w:br/>
            </w:r>
            <w:r w:rsidR="000B596B" w:rsidRPr="006B261D">
              <w:rPr>
                <w:rFonts w:ascii="Arial" w:eastAsia="Times New Roman" w:hAnsi="Arial" w:cs="Arial"/>
                <w:color w:val="333333"/>
                <w:sz w:val="24"/>
                <w:szCs w:val="24"/>
                <w:lang w:eastAsia="pt-BR"/>
              </w:rPr>
              <w:br/>
            </w:r>
            <w:r w:rsidRPr="006B261D">
              <w:rPr>
                <w:rFonts w:ascii="Arial" w:eastAsia="Times New Roman" w:hAnsi="Arial" w:cs="Arial"/>
                <w:bCs/>
                <w:color w:val="333333"/>
                <w:sz w:val="24"/>
                <w:szCs w:val="24"/>
                <w:lang w:eastAsia="pt-BR"/>
              </w:rPr>
              <w:t>-</w:t>
            </w:r>
            <w:r w:rsidR="000B596B" w:rsidRPr="006B261D">
              <w:rPr>
                <w:rFonts w:ascii="Arial" w:eastAsia="Times New Roman" w:hAnsi="Arial" w:cs="Arial"/>
                <w:bCs/>
                <w:color w:val="333333"/>
                <w:sz w:val="24"/>
                <w:szCs w:val="24"/>
                <w:lang w:eastAsia="pt-BR"/>
              </w:rPr>
              <w:t>Após usar um colírio prescrito é possível guardá-lo? </w:t>
            </w:r>
            <w:r w:rsidR="000B596B" w:rsidRPr="006B261D">
              <w:rPr>
                <w:rFonts w:ascii="Arial" w:eastAsia="Times New Roman" w:hAnsi="Arial" w:cs="Arial"/>
                <w:color w:val="333333"/>
                <w:sz w:val="24"/>
                <w:szCs w:val="24"/>
                <w:lang w:eastAsia="pt-BR"/>
              </w:rPr>
              <w:br/>
            </w:r>
            <w:r w:rsidR="000B596B" w:rsidRPr="006B261D">
              <w:rPr>
                <w:rFonts w:ascii="Arial" w:eastAsia="Times New Roman" w:hAnsi="Arial" w:cs="Arial"/>
                <w:color w:val="333333"/>
                <w:sz w:val="24"/>
                <w:szCs w:val="24"/>
                <w:lang w:eastAsia="pt-BR"/>
              </w:rPr>
              <w:br/>
              <w:t>Os oftalmologistas aconselham os pacientes a jogar fora o colírio após o uso prescrito, mesmo que tenha sobrado. O problema é que as pessoas guardam o produto e depois usam para outro fim, fora da validade ou emprestam para alguém.</w:t>
            </w:r>
            <w:r w:rsidR="000B596B" w:rsidRPr="006B261D">
              <w:rPr>
                <w:rFonts w:ascii="Arial" w:eastAsia="Times New Roman" w:hAnsi="Arial" w:cs="Arial"/>
                <w:color w:val="333333"/>
                <w:sz w:val="24"/>
                <w:szCs w:val="24"/>
                <w:lang w:eastAsia="pt-BR"/>
              </w:rPr>
              <w:br/>
            </w: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Default="006B261D" w:rsidP="004348A7">
            <w:pPr>
              <w:spacing w:after="0" w:line="360" w:lineRule="auto"/>
              <w:jc w:val="both"/>
              <w:rPr>
                <w:rFonts w:ascii="Arial" w:eastAsia="Times New Roman" w:hAnsi="Arial" w:cs="Arial"/>
                <w:color w:val="333333"/>
                <w:sz w:val="24"/>
                <w:szCs w:val="24"/>
                <w:lang w:eastAsia="pt-BR"/>
              </w:rPr>
            </w:pPr>
          </w:p>
          <w:p w:rsidR="006B261D" w:rsidRPr="006B261D" w:rsidRDefault="006B261D" w:rsidP="004348A7">
            <w:pPr>
              <w:spacing w:after="0" w:line="360" w:lineRule="auto"/>
              <w:jc w:val="both"/>
              <w:rPr>
                <w:rFonts w:ascii="Arial" w:eastAsia="Times New Roman" w:hAnsi="Arial" w:cs="Arial"/>
                <w:color w:val="333333"/>
                <w:sz w:val="24"/>
                <w:szCs w:val="24"/>
                <w:lang w:eastAsia="pt-BR"/>
              </w:rPr>
            </w:pPr>
          </w:p>
        </w:tc>
      </w:tr>
    </w:tbl>
    <w:p w:rsidR="00E31125" w:rsidRPr="006B261D" w:rsidRDefault="000B596B" w:rsidP="004348A7">
      <w:pPr>
        <w:spacing w:after="0" w:line="360" w:lineRule="auto"/>
        <w:jc w:val="both"/>
        <w:rPr>
          <w:rFonts w:ascii="Arial" w:hAnsi="Arial" w:cs="Arial"/>
          <w:b/>
          <w:sz w:val="24"/>
          <w:szCs w:val="24"/>
        </w:rPr>
      </w:pPr>
      <w:r w:rsidRPr="006B261D">
        <w:rPr>
          <w:rFonts w:ascii="Arial" w:eastAsia="Times New Roman" w:hAnsi="Arial" w:cs="Arial"/>
          <w:color w:val="333333"/>
          <w:sz w:val="24"/>
          <w:szCs w:val="24"/>
          <w:lang w:eastAsia="pt-BR"/>
        </w:rPr>
        <w:lastRenderedPageBreak/>
        <w:t> </w:t>
      </w:r>
      <w:r w:rsidR="00E31125" w:rsidRPr="006B261D">
        <w:rPr>
          <w:rFonts w:ascii="Arial" w:hAnsi="Arial" w:cs="Arial"/>
          <w:b/>
          <w:sz w:val="24"/>
          <w:szCs w:val="24"/>
        </w:rPr>
        <w:t>CONCLUSÃO</w:t>
      </w:r>
    </w:p>
    <w:p w:rsidR="00461263" w:rsidRPr="006B261D" w:rsidRDefault="00461263" w:rsidP="004348A7">
      <w:pPr>
        <w:jc w:val="both"/>
        <w:rPr>
          <w:rFonts w:ascii="Arial" w:hAnsi="Arial" w:cs="Arial"/>
          <w:b/>
          <w:sz w:val="24"/>
          <w:szCs w:val="24"/>
        </w:rPr>
      </w:pPr>
    </w:p>
    <w:p w:rsidR="00695C77" w:rsidRPr="006B261D" w:rsidRDefault="00BD5B04" w:rsidP="004348A7">
      <w:pPr>
        <w:pStyle w:val="NormalWeb"/>
        <w:shd w:val="clear" w:color="auto" w:fill="FFFFFF"/>
        <w:spacing w:before="153" w:beforeAutospacing="0" w:after="460" w:afterAutospacing="0" w:line="360" w:lineRule="atLeast"/>
        <w:ind w:firstLine="708"/>
        <w:jc w:val="both"/>
        <w:textAlignment w:val="baseline"/>
        <w:rPr>
          <w:rFonts w:ascii="Arial" w:hAnsi="Arial" w:cs="Arial"/>
          <w:color w:val="222222"/>
        </w:rPr>
      </w:pPr>
      <w:r w:rsidRPr="006B261D">
        <w:rPr>
          <w:rFonts w:ascii="Arial" w:hAnsi="Arial" w:cs="Arial"/>
          <w:color w:val="222222"/>
        </w:rPr>
        <w:t>A conclusão que se chega é que a</w:t>
      </w:r>
      <w:r w:rsidR="00695C77" w:rsidRPr="006B261D">
        <w:rPr>
          <w:rFonts w:ascii="Arial" w:hAnsi="Arial" w:cs="Arial"/>
          <w:color w:val="222222"/>
        </w:rPr>
        <w:t xml:space="preserve"> automedicação ocular é temerosa, e mesmo se recomendada por não-oftalmologistas, existe sempre o risco de não se saber quais os efeitos colaterais o olho estará sendo submetido. Colíri</w:t>
      </w:r>
      <w:r w:rsidRPr="006B261D">
        <w:rPr>
          <w:rFonts w:ascii="Arial" w:hAnsi="Arial" w:cs="Arial"/>
          <w:color w:val="222222"/>
        </w:rPr>
        <w:t xml:space="preserve">os à base de vasoconstrictores </w:t>
      </w:r>
      <w:r w:rsidR="00695C77" w:rsidRPr="006B261D">
        <w:rPr>
          <w:rFonts w:ascii="Arial" w:hAnsi="Arial" w:cs="Arial"/>
          <w:color w:val="222222"/>
        </w:rPr>
        <w:t xml:space="preserve">podem causar </w:t>
      </w:r>
      <w:r w:rsidRPr="006B261D">
        <w:rPr>
          <w:rFonts w:ascii="Arial" w:hAnsi="Arial" w:cs="Arial"/>
          <w:color w:val="222222"/>
        </w:rPr>
        <w:t>o</w:t>
      </w:r>
      <w:r w:rsidR="00695C77" w:rsidRPr="006B261D">
        <w:rPr>
          <w:rFonts w:ascii="Arial" w:hAnsi="Arial" w:cs="Arial"/>
          <w:color w:val="222222"/>
        </w:rPr>
        <w:t xml:space="preserve"> efeito rebote: quanto mais o indivíduo utiliza o medicamento, mais dependente dele fica. Ou seja, para “limpar” os olhos, precisará de cada vez mais colírio. Corticóides, mesmo em baixas concentrações, mas utilizados cronicamente e de forma indiscriminada podem provocar, em longo prazo, o sur</w:t>
      </w:r>
      <w:r w:rsidRPr="006B261D">
        <w:rPr>
          <w:rFonts w:ascii="Arial" w:hAnsi="Arial" w:cs="Arial"/>
          <w:color w:val="222222"/>
        </w:rPr>
        <w:t>gimento do glaucoma e catarata,</w:t>
      </w:r>
      <w:r w:rsidR="001F38A7" w:rsidRPr="006B261D">
        <w:rPr>
          <w:rFonts w:ascii="Arial" w:hAnsi="Arial" w:cs="Arial"/>
          <w:color w:val="222222"/>
        </w:rPr>
        <w:t xml:space="preserve"> concluímos que crendices populares como utiliza metal aquecido, chás e até bebidas alcoólicas nos olhos podem sim ser muito prejudiciais a saúde ocular.</w:t>
      </w:r>
      <w:r w:rsidR="00461263" w:rsidRPr="006B261D">
        <w:rPr>
          <w:rFonts w:ascii="Arial" w:hAnsi="Arial" w:cs="Arial"/>
          <w:color w:val="222222"/>
        </w:rPr>
        <w:tab/>
      </w:r>
      <w:r w:rsidR="001F38A7" w:rsidRPr="006B261D">
        <w:rPr>
          <w:rFonts w:ascii="Arial" w:hAnsi="Arial" w:cs="Arial"/>
          <w:color w:val="222222"/>
        </w:rPr>
        <w:t>P</w:t>
      </w:r>
      <w:r w:rsidRPr="006B261D">
        <w:rPr>
          <w:rFonts w:ascii="Arial" w:hAnsi="Arial" w:cs="Arial"/>
          <w:color w:val="222222"/>
        </w:rPr>
        <w:t>ortanto</w:t>
      </w:r>
      <w:r w:rsidR="001F38A7" w:rsidRPr="006B261D">
        <w:rPr>
          <w:rFonts w:ascii="Arial" w:hAnsi="Arial" w:cs="Arial"/>
          <w:color w:val="222222"/>
        </w:rPr>
        <w:t xml:space="preserve"> </w:t>
      </w:r>
      <w:r w:rsidRPr="006B261D">
        <w:rPr>
          <w:rFonts w:ascii="Arial" w:hAnsi="Arial" w:cs="Arial"/>
          <w:color w:val="222222"/>
        </w:rPr>
        <w:t xml:space="preserve">para evitar que estes ou outros problemas possam surgir é necessário prevenir e sempre procurar um médico oftalmologista para </w:t>
      </w:r>
      <w:r w:rsidR="001F38A7" w:rsidRPr="006B261D">
        <w:rPr>
          <w:rFonts w:ascii="Arial" w:hAnsi="Arial" w:cs="Arial"/>
          <w:color w:val="222222"/>
        </w:rPr>
        <w:t>qualquer procedimento.</w:t>
      </w:r>
    </w:p>
    <w:p w:rsidR="00E31125" w:rsidRPr="006B261D" w:rsidRDefault="00E31125" w:rsidP="004348A7">
      <w:pPr>
        <w:jc w:val="both"/>
        <w:rPr>
          <w:rFonts w:ascii="Arial" w:hAnsi="Arial" w:cs="Arial"/>
          <w:b/>
          <w:sz w:val="24"/>
          <w:szCs w:val="24"/>
        </w:rPr>
      </w:pPr>
    </w:p>
    <w:p w:rsidR="001E6BB5" w:rsidRDefault="001E6BB5"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Default="00A01A90" w:rsidP="004348A7">
      <w:pPr>
        <w:jc w:val="both"/>
        <w:rPr>
          <w:rFonts w:ascii="Arial" w:hAnsi="Arial" w:cs="Arial"/>
          <w:b/>
          <w:sz w:val="24"/>
          <w:szCs w:val="24"/>
        </w:rPr>
      </w:pPr>
    </w:p>
    <w:p w:rsidR="00A01A90" w:rsidRPr="006B261D" w:rsidRDefault="00A01A90" w:rsidP="004348A7">
      <w:pPr>
        <w:jc w:val="both"/>
        <w:rPr>
          <w:rFonts w:ascii="Arial" w:hAnsi="Arial" w:cs="Arial"/>
          <w:b/>
          <w:sz w:val="24"/>
          <w:szCs w:val="24"/>
        </w:rPr>
      </w:pPr>
    </w:p>
    <w:p w:rsidR="001E6BB5" w:rsidRPr="006B261D" w:rsidRDefault="001E6BB5" w:rsidP="004348A7">
      <w:pPr>
        <w:jc w:val="both"/>
        <w:rPr>
          <w:rFonts w:ascii="Arial" w:hAnsi="Arial" w:cs="Arial"/>
          <w:b/>
          <w:sz w:val="24"/>
          <w:szCs w:val="24"/>
        </w:rPr>
      </w:pPr>
    </w:p>
    <w:p w:rsidR="001E6BB5" w:rsidRPr="006B261D" w:rsidRDefault="00961985" w:rsidP="004348A7">
      <w:pPr>
        <w:spacing w:after="0" w:line="240" w:lineRule="auto"/>
        <w:jc w:val="both"/>
        <w:rPr>
          <w:rFonts w:ascii="Arial" w:eastAsia="Times New Roman" w:hAnsi="Arial" w:cs="Arial"/>
          <w:b/>
          <w:color w:val="333333"/>
          <w:sz w:val="24"/>
          <w:szCs w:val="24"/>
          <w:shd w:val="clear" w:color="auto" w:fill="FFFFFF"/>
          <w:lang w:val="en-US" w:eastAsia="pt-BR"/>
        </w:rPr>
      </w:pPr>
      <w:proofErr w:type="spellStart"/>
      <w:r w:rsidRPr="006B261D">
        <w:rPr>
          <w:rFonts w:ascii="Arial" w:eastAsia="Times New Roman" w:hAnsi="Arial" w:cs="Arial"/>
          <w:b/>
          <w:bCs/>
          <w:color w:val="333333"/>
          <w:sz w:val="24"/>
          <w:szCs w:val="24"/>
          <w:lang w:val="en-US" w:eastAsia="pt-BR"/>
        </w:rPr>
        <w:lastRenderedPageBreak/>
        <w:t>R</w:t>
      </w:r>
      <w:r w:rsidR="001E6BB5" w:rsidRPr="006B261D">
        <w:rPr>
          <w:rFonts w:ascii="Arial" w:eastAsia="Times New Roman" w:hAnsi="Arial" w:cs="Arial"/>
          <w:b/>
          <w:bCs/>
          <w:color w:val="333333"/>
          <w:sz w:val="24"/>
          <w:szCs w:val="24"/>
          <w:lang w:val="en-US" w:eastAsia="pt-BR"/>
        </w:rPr>
        <w:t>eferências</w:t>
      </w:r>
      <w:proofErr w:type="spellEnd"/>
      <w:r w:rsidR="001E6BB5" w:rsidRPr="006B261D">
        <w:rPr>
          <w:rFonts w:ascii="Arial" w:eastAsia="Times New Roman" w:hAnsi="Arial" w:cs="Arial"/>
          <w:b/>
          <w:bCs/>
          <w:color w:val="333333"/>
          <w:sz w:val="24"/>
          <w:szCs w:val="24"/>
          <w:lang w:val="en-US" w:eastAsia="pt-BR"/>
        </w:rPr>
        <w:t>:</w:t>
      </w:r>
    </w:p>
    <w:p w:rsidR="001E6BB5" w:rsidRPr="006B261D" w:rsidRDefault="001E6BB5" w:rsidP="004348A7">
      <w:pPr>
        <w:spacing w:after="0" w:line="240" w:lineRule="auto"/>
        <w:jc w:val="both"/>
        <w:rPr>
          <w:rFonts w:ascii="Arial" w:eastAsia="Times New Roman" w:hAnsi="Arial" w:cs="Arial"/>
          <w:color w:val="333333"/>
          <w:sz w:val="24"/>
          <w:szCs w:val="24"/>
          <w:shd w:val="clear" w:color="auto" w:fill="FFFFFF"/>
          <w:lang w:val="en-US" w:eastAsia="pt-BR"/>
        </w:rPr>
      </w:pPr>
      <w:r w:rsidRPr="006B261D">
        <w:rPr>
          <w:rFonts w:ascii="Arial" w:eastAsia="Times New Roman" w:hAnsi="Arial" w:cs="Arial"/>
          <w:bCs/>
          <w:color w:val="333333"/>
          <w:sz w:val="24"/>
          <w:szCs w:val="24"/>
          <w:lang w:val="en-US" w:eastAsia="pt-BR"/>
        </w:rPr>
        <w:t> </w:t>
      </w:r>
    </w:p>
    <w:p w:rsidR="001E6BB5" w:rsidRPr="006B261D" w:rsidRDefault="001E6BB5" w:rsidP="004348A7">
      <w:pPr>
        <w:spacing w:after="0" w:line="240" w:lineRule="auto"/>
        <w:jc w:val="both"/>
        <w:rPr>
          <w:rFonts w:ascii="Arial" w:eastAsia="Times New Roman" w:hAnsi="Arial" w:cs="Arial"/>
          <w:color w:val="333333"/>
          <w:sz w:val="24"/>
          <w:szCs w:val="24"/>
          <w:shd w:val="clear" w:color="auto" w:fill="FFFFFF"/>
          <w:lang w:val="en-US" w:eastAsia="pt-BR"/>
        </w:rPr>
      </w:pPr>
      <w:r w:rsidRPr="006B261D">
        <w:rPr>
          <w:rFonts w:ascii="Arial" w:eastAsia="Times New Roman" w:hAnsi="Arial" w:cs="Arial"/>
          <w:color w:val="333333"/>
          <w:sz w:val="24"/>
          <w:szCs w:val="24"/>
          <w:shd w:val="clear" w:color="auto" w:fill="FFFFFF"/>
          <w:lang w:val="en-US" w:eastAsia="pt-BR"/>
        </w:rPr>
        <w:t> </w:t>
      </w:r>
    </w:p>
    <w:p w:rsidR="001E6BB5" w:rsidRPr="006B261D" w:rsidRDefault="001E6BB5" w:rsidP="004348A7">
      <w:pPr>
        <w:spacing w:after="0" w:line="240" w:lineRule="auto"/>
        <w:jc w:val="both"/>
        <w:rPr>
          <w:rFonts w:ascii="Arial" w:eastAsia="Times New Roman" w:hAnsi="Arial" w:cs="Arial"/>
          <w:color w:val="333333"/>
          <w:sz w:val="24"/>
          <w:szCs w:val="24"/>
          <w:shd w:val="clear" w:color="auto" w:fill="FFFFFF"/>
          <w:lang w:eastAsia="pt-BR"/>
        </w:rPr>
      </w:pPr>
      <w:r w:rsidRPr="006B261D">
        <w:rPr>
          <w:rFonts w:ascii="Arial" w:eastAsia="Times New Roman" w:hAnsi="Arial" w:cs="Arial"/>
          <w:color w:val="333333"/>
          <w:sz w:val="24"/>
          <w:szCs w:val="24"/>
          <w:shd w:val="clear" w:color="auto" w:fill="FFFFFF"/>
          <w:lang w:eastAsia="pt-BR"/>
        </w:rPr>
        <w:t> </w:t>
      </w:r>
    </w:p>
    <w:p w:rsidR="001E6BB5" w:rsidRPr="006B261D" w:rsidRDefault="001E6BB5" w:rsidP="004348A7">
      <w:pPr>
        <w:spacing w:after="0" w:line="240" w:lineRule="auto"/>
        <w:jc w:val="both"/>
        <w:rPr>
          <w:rFonts w:ascii="Arial" w:eastAsia="Times New Roman" w:hAnsi="Arial" w:cs="Arial"/>
          <w:color w:val="000000" w:themeColor="text1"/>
          <w:sz w:val="24"/>
          <w:szCs w:val="24"/>
          <w:shd w:val="clear" w:color="auto" w:fill="FFFFFF"/>
          <w:lang w:eastAsia="pt-BR"/>
        </w:rPr>
      </w:pPr>
      <w:proofErr w:type="spellStart"/>
      <w:r w:rsidRPr="006B261D">
        <w:rPr>
          <w:rFonts w:ascii="Arial" w:eastAsia="Times New Roman" w:hAnsi="Arial" w:cs="Arial"/>
          <w:b/>
          <w:color w:val="000000" w:themeColor="text1"/>
          <w:sz w:val="24"/>
          <w:szCs w:val="24"/>
          <w:shd w:val="clear" w:color="auto" w:fill="FFFFFF"/>
          <w:lang w:eastAsia="pt-BR"/>
        </w:rPr>
        <w:t>Kara-</w:t>
      </w:r>
      <w:proofErr w:type="gramStart"/>
      <w:r w:rsidRPr="006B261D">
        <w:rPr>
          <w:rFonts w:ascii="Arial" w:eastAsia="Times New Roman" w:hAnsi="Arial" w:cs="Arial"/>
          <w:b/>
          <w:color w:val="000000" w:themeColor="text1"/>
          <w:sz w:val="24"/>
          <w:szCs w:val="24"/>
          <w:shd w:val="clear" w:color="auto" w:fill="FFFFFF"/>
          <w:lang w:eastAsia="pt-BR"/>
        </w:rPr>
        <w:t>José</w:t>
      </w:r>
      <w:proofErr w:type="spellEnd"/>
      <w:r w:rsidRPr="006B261D">
        <w:rPr>
          <w:rFonts w:ascii="Arial" w:eastAsia="Times New Roman" w:hAnsi="Arial" w:cs="Arial"/>
          <w:b/>
          <w:color w:val="000000" w:themeColor="text1"/>
          <w:sz w:val="24"/>
          <w:szCs w:val="24"/>
          <w:shd w:val="clear" w:color="auto" w:fill="FFFFFF"/>
          <w:lang w:eastAsia="pt-BR"/>
        </w:rPr>
        <w:t>,</w:t>
      </w:r>
      <w:proofErr w:type="gramEnd"/>
      <w:r w:rsidRPr="006B261D">
        <w:rPr>
          <w:rFonts w:ascii="Arial" w:eastAsia="Times New Roman" w:hAnsi="Arial" w:cs="Arial"/>
          <w:b/>
          <w:color w:val="000000" w:themeColor="text1"/>
          <w:sz w:val="24"/>
          <w:szCs w:val="24"/>
          <w:shd w:val="clear" w:color="auto" w:fill="FFFFFF"/>
          <w:lang w:eastAsia="pt-BR"/>
        </w:rPr>
        <w:t>N.;</w:t>
      </w:r>
      <w:r w:rsidRPr="006B261D">
        <w:rPr>
          <w:rFonts w:ascii="Arial" w:eastAsia="Times New Roman" w:hAnsi="Arial" w:cs="Arial"/>
          <w:color w:val="000000" w:themeColor="text1"/>
          <w:sz w:val="24"/>
          <w:szCs w:val="24"/>
          <w:shd w:val="clear" w:color="auto" w:fill="FFFFFF"/>
          <w:lang w:eastAsia="pt-BR"/>
        </w:rPr>
        <w:t xml:space="preserve"> Oliveira,RC.: “Olhos”; coleção “Conhecer &amp; Enfrentar”; Ed </w:t>
      </w:r>
      <w:proofErr w:type="spellStart"/>
      <w:r w:rsidRPr="006B261D">
        <w:rPr>
          <w:rFonts w:ascii="Arial" w:eastAsia="Times New Roman" w:hAnsi="Arial" w:cs="Arial"/>
          <w:color w:val="000000" w:themeColor="text1"/>
          <w:sz w:val="24"/>
          <w:szCs w:val="24"/>
          <w:shd w:val="clear" w:color="auto" w:fill="FFFFFF"/>
          <w:lang w:eastAsia="pt-BR"/>
        </w:rPr>
        <w:t>Contexo</w:t>
      </w:r>
      <w:proofErr w:type="spellEnd"/>
      <w:r w:rsidRPr="006B261D">
        <w:rPr>
          <w:rFonts w:ascii="Arial" w:eastAsia="Times New Roman" w:hAnsi="Arial" w:cs="Arial"/>
          <w:color w:val="000000" w:themeColor="text1"/>
          <w:sz w:val="24"/>
          <w:szCs w:val="24"/>
          <w:shd w:val="clear" w:color="auto" w:fill="FFFFFF"/>
          <w:lang w:eastAsia="pt-BR"/>
        </w:rPr>
        <w:t>, São Paulo, 2001:13-32.</w:t>
      </w:r>
    </w:p>
    <w:p w:rsidR="001E6BB5" w:rsidRPr="006B261D" w:rsidRDefault="001E6BB5" w:rsidP="004348A7">
      <w:pPr>
        <w:spacing w:after="0" w:line="240" w:lineRule="auto"/>
        <w:jc w:val="both"/>
        <w:rPr>
          <w:rFonts w:ascii="Arial" w:eastAsia="Times New Roman" w:hAnsi="Arial" w:cs="Arial"/>
          <w:color w:val="000000" w:themeColor="text1"/>
          <w:sz w:val="24"/>
          <w:szCs w:val="24"/>
          <w:shd w:val="clear" w:color="auto" w:fill="FFFFFF"/>
          <w:lang w:eastAsia="pt-BR"/>
        </w:rPr>
      </w:pPr>
      <w:r w:rsidRPr="006B261D">
        <w:rPr>
          <w:rFonts w:ascii="Arial" w:eastAsia="Times New Roman" w:hAnsi="Arial" w:cs="Arial"/>
          <w:color w:val="000000" w:themeColor="text1"/>
          <w:sz w:val="24"/>
          <w:szCs w:val="24"/>
          <w:shd w:val="clear" w:color="auto" w:fill="FFFFFF"/>
          <w:lang w:eastAsia="pt-BR"/>
        </w:rPr>
        <w:t> </w:t>
      </w:r>
    </w:p>
    <w:p w:rsidR="001E6BB5" w:rsidRPr="006B261D" w:rsidRDefault="001E6BB5" w:rsidP="004348A7">
      <w:pPr>
        <w:spacing w:after="0" w:line="240" w:lineRule="auto"/>
        <w:jc w:val="both"/>
        <w:rPr>
          <w:rFonts w:ascii="Arial" w:eastAsia="Times New Roman" w:hAnsi="Arial" w:cs="Arial"/>
          <w:color w:val="000000" w:themeColor="text1"/>
          <w:sz w:val="24"/>
          <w:szCs w:val="24"/>
          <w:shd w:val="clear" w:color="auto" w:fill="FFFFFF"/>
          <w:lang w:eastAsia="pt-BR"/>
        </w:rPr>
      </w:pPr>
      <w:r w:rsidRPr="006B261D">
        <w:rPr>
          <w:rFonts w:ascii="Arial" w:eastAsia="Times New Roman" w:hAnsi="Arial" w:cs="Arial"/>
          <w:b/>
          <w:color w:val="000000" w:themeColor="text1"/>
          <w:sz w:val="24"/>
          <w:szCs w:val="24"/>
          <w:shd w:val="clear" w:color="auto" w:fill="FFFFFF"/>
          <w:lang w:eastAsia="pt-BR"/>
        </w:rPr>
        <w:t>Matos MCA</w:t>
      </w:r>
      <w:r w:rsidR="001F4DF3" w:rsidRPr="006B261D">
        <w:rPr>
          <w:rFonts w:ascii="Arial" w:eastAsia="Times New Roman" w:hAnsi="Arial" w:cs="Arial"/>
          <w:b/>
          <w:color w:val="000000" w:themeColor="text1"/>
          <w:sz w:val="24"/>
          <w:szCs w:val="24"/>
          <w:shd w:val="clear" w:color="auto" w:fill="FFFFFF"/>
          <w:lang w:eastAsia="pt-BR"/>
        </w:rPr>
        <w:t>;</w:t>
      </w:r>
      <w:r w:rsidRPr="006B261D">
        <w:rPr>
          <w:rFonts w:ascii="Arial" w:eastAsia="Times New Roman" w:hAnsi="Arial" w:cs="Arial"/>
          <w:color w:val="000000" w:themeColor="text1"/>
          <w:sz w:val="24"/>
          <w:szCs w:val="24"/>
          <w:shd w:val="clear" w:color="auto" w:fill="FFFFFF"/>
          <w:lang w:eastAsia="pt-BR"/>
        </w:rPr>
        <w:t xml:space="preserve"> Auto-Medicação. Psicologia.com [portal online]. 2005: [</w:t>
      </w:r>
    </w:p>
    <w:p w:rsidR="001E6BB5" w:rsidRPr="006B261D" w:rsidRDefault="001E6BB5" w:rsidP="004348A7">
      <w:pPr>
        <w:spacing w:after="0" w:line="240" w:lineRule="auto"/>
        <w:jc w:val="both"/>
        <w:rPr>
          <w:rFonts w:ascii="Arial" w:eastAsia="Times New Roman" w:hAnsi="Arial" w:cs="Arial"/>
          <w:color w:val="000000" w:themeColor="text1"/>
          <w:sz w:val="24"/>
          <w:szCs w:val="24"/>
          <w:shd w:val="clear" w:color="auto" w:fill="FFFFFF"/>
          <w:lang w:eastAsia="pt-BR"/>
        </w:rPr>
      </w:pPr>
      <w:r w:rsidRPr="006B261D">
        <w:rPr>
          <w:rFonts w:ascii="Arial" w:eastAsia="Times New Roman" w:hAnsi="Arial" w:cs="Arial"/>
          <w:color w:val="000000" w:themeColor="text1"/>
          <w:sz w:val="24"/>
          <w:szCs w:val="24"/>
          <w:shd w:val="clear" w:color="auto" w:fill="FFFFFF"/>
          <w:lang w:eastAsia="pt-BR"/>
        </w:rPr>
        <w:t> </w:t>
      </w:r>
    </w:p>
    <w:p w:rsidR="001E6BB5" w:rsidRPr="006B261D" w:rsidRDefault="00C30567" w:rsidP="004348A7">
      <w:pPr>
        <w:jc w:val="both"/>
        <w:rPr>
          <w:rFonts w:ascii="Arial" w:hAnsi="Arial" w:cs="Arial"/>
          <w:color w:val="000000" w:themeColor="text1"/>
          <w:sz w:val="24"/>
          <w:szCs w:val="24"/>
        </w:rPr>
      </w:pPr>
      <w:r w:rsidRPr="006B261D">
        <w:rPr>
          <w:rFonts w:ascii="Arial" w:eastAsia="Times New Roman" w:hAnsi="Arial" w:cs="Arial"/>
          <w:color w:val="000000" w:themeColor="text1"/>
          <w:sz w:val="24"/>
          <w:szCs w:val="24"/>
          <w:lang w:eastAsia="pt-BR"/>
        </w:rPr>
        <w:t xml:space="preserve">Fonte: </w:t>
      </w:r>
      <w:r w:rsidRPr="006B261D">
        <w:rPr>
          <w:rFonts w:ascii="Arial" w:eastAsia="Times New Roman" w:hAnsi="Arial" w:cs="Arial"/>
          <w:b/>
          <w:color w:val="000000" w:themeColor="text1"/>
          <w:sz w:val="24"/>
          <w:szCs w:val="24"/>
          <w:lang w:eastAsia="pt-BR"/>
        </w:rPr>
        <w:t>CONSTANÇA TATSCH</w:t>
      </w:r>
      <w:r w:rsidRPr="006B261D">
        <w:rPr>
          <w:rFonts w:ascii="Arial" w:eastAsia="Times New Roman" w:hAnsi="Arial" w:cs="Arial"/>
          <w:color w:val="000000" w:themeColor="text1"/>
          <w:sz w:val="24"/>
          <w:szCs w:val="24"/>
          <w:lang w:eastAsia="pt-BR"/>
        </w:rPr>
        <w:t xml:space="preserve"> para Folha de São Paulo</w:t>
      </w:r>
    </w:p>
    <w:p w:rsidR="001E6BB5" w:rsidRPr="006B261D" w:rsidRDefault="00C30567" w:rsidP="004348A7">
      <w:pPr>
        <w:jc w:val="both"/>
        <w:rPr>
          <w:rFonts w:ascii="Arial" w:hAnsi="Arial" w:cs="Arial"/>
          <w:color w:val="000000" w:themeColor="text1"/>
          <w:sz w:val="24"/>
          <w:szCs w:val="24"/>
        </w:rPr>
      </w:pPr>
      <w:r w:rsidRPr="006B261D">
        <w:rPr>
          <w:rFonts w:ascii="Arial" w:hAnsi="Arial" w:cs="Arial"/>
          <w:b/>
          <w:color w:val="000000" w:themeColor="text1"/>
          <w:sz w:val="24"/>
          <w:szCs w:val="24"/>
        </w:rPr>
        <w:t xml:space="preserve">Jung; Dr. </w:t>
      </w:r>
      <w:proofErr w:type="spellStart"/>
      <w:r w:rsidRPr="006B261D">
        <w:rPr>
          <w:rFonts w:ascii="Arial" w:hAnsi="Arial" w:cs="Arial"/>
          <w:b/>
          <w:color w:val="000000" w:themeColor="text1"/>
          <w:sz w:val="24"/>
          <w:szCs w:val="24"/>
        </w:rPr>
        <w:t>Liang</w:t>
      </w:r>
      <w:proofErr w:type="spellEnd"/>
      <w:r w:rsidRPr="006B261D">
        <w:rPr>
          <w:rFonts w:ascii="Arial" w:hAnsi="Arial" w:cs="Arial"/>
          <w:b/>
          <w:color w:val="000000" w:themeColor="text1"/>
          <w:sz w:val="24"/>
          <w:szCs w:val="24"/>
        </w:rPr>
        <w:t>:</w:t>
      </w:r>
      <w:r w:rsidRPr="006B261D">
        <w:rPr>
          <w:rFonts w:ascii="Arial" w:hAnsi="Arial" w:cs="Arial"/>
          <w:color w:val="000000" w:themeColor="text1"/>
          <w:sz w:val="24"/>
          <w:szCs w:val="24"/>
        </w:rPr>
        <w:t xml:space="preserve"> Artigo Dia da Saúde Ocular</w:t>
      </w:r>
    </w:p>
    <w:p w:rsidR="00C30567" w:rsidRPr="006B261D" w:rsidRDefault="00C30567" w:rsidP="004348A7">
      <w:pPr>
        <w:jc w:val="both"/>
        <w:rPr>
          <w:rFonts w:ascii="Arial" w:hAnsi="Arial" w:cs="Arial"/>
          <w:color w:val="000000" w:themeColor="text1"/>
          <w:sz w:val="24"/>
          <w:szCs w:val="24"/>
        </w:rPr>
      </w:pPr>
      <w:proofErr w:type="spellStart"/>
      <w:r w:rsidRPr="006B261D">
        <w:rPr>
          <w:rFonts w:ascii="Arial" w:hAnsi="Arial" w:cs="Arial"/>
          <w:b/>
          <w:color w:val="000000" w:themeColor="text1"/>
          <w:sz w:val="24"/>
          <w:szCs w:val="24"/>
        </w:rPr>
        <w:t>Centurion</w:t>
      </w:r>
      <w:proofErr w:type="spellEnd"/>
      <w:r w:rsidRPr="006B261D">
        <w:rPr>
          <w:rFonts w:ascii="Arial" w:hAnsi="Arial" w:cs="Arial"/>
          <w:b/>
          <w:color w:val="000000" w:themeColor="text1"/>
          <w:sz w:val="24"/>
          <w:szCs w:val="24"/>
        </w:rPr>
        <w:t>;</w:t>
      </w:r>
      <w:r w:rsidRPr="006B261D">
        <w:rPr>
          <w:rFonts w:ascii="Arial" w:hAnsi="Arial" w:cs="Arial"/>
          <w:color w:val="000000" w:themeColor="text1"/>
          <w:sz w:val="24"/>
          <w:szCs w:val="24"/>
        </w:rPr>
        <w:t xml:space="preserve"> Dr. Virgilio: Artigo “Especialista em minha vida</w:t>
      </w:r>
      <w:proofErr w:type="gramStart"/>
      <w:r w:rsidRPr="006B261D">
        <w:rPr>
          <w:rFonts w:ascii="Arial" w:hAnsi="Arial" w:cs="Arial"/>
          <w:color w:val="000000" w:themeColor="text1"/>
          <w:sz w:val="24"/>
          <w:szCs w:val="24"/>
        </w:rPr>
        <w:t>” ,</w:t>
      </w:r>
      <w:proofErr w:type="gramEnd"/>
      <w:r w:rsidRPr="006B261D">
        <w:rPr>
          <w:rFonts w:ascii="Arial" w:hAnsi="Arial" w:cs="Arial"/>
          <w:color w:val="000000" w:themeColor="text1"/>
          <w:sz w:val="24"/>
          <w:szCs w:val="24"/>
        </w:rPr>
        <w:t xml:space="preserve"> publicado em 06/03/2008.</w:t>
      </w:r>
    </w:p>
    <w:p w:rsidR="00D3107B" w:rsidRPr="006B261D" w:rsidRDefault="003D2B4D" w:rsidP="004348A7">
      <w:pPr>
        <w:jc w:val="both"/>
        <w:rPr>
          <w:rFonts w:ascii="Arial" w:hAnsi="Arial" w:cs="Arial"/>
          <w:color w:val="000000" w:themeColor="text1"/>
          <w:sz w:val="24"/>
          <w:szCs w:val="24"/>
        </w:rPr>
      </w:pPr>
      <w:r w:rsidRPr="006B261D">
        <w:rPr>
          <w:rFonts w:ascii="Arial" w:hAnsi="Arial" w:cs="Arial"/>
          <w:b/>
          <w:color w:val="000000" w:themeColor="text1"/>
          <w:sz w:val="24"/>
          <w:szCs w:val="24"/>
        </w:rPr>
        <w:t>Dr. Visão;</w:t>
      </w:r>
      <w:r w:rsidRPr="006B261D">
        <w:rPr>
          <w:rFonts w:ascii="Arial" w:hAnsi="Arial" w:cs="Arial"/>
          <w:color w:val="000000" w:themeColor="text1"/>
          <w:sz w:val="24"/>
          <w:szCs w:val="24"/>
        </w:rPr>
        <w:t xml:space="preserve"> O maior portal de oftalmologia do Brasil.</w:t>
      </w:r>
      <w:r w:rsidR="001F4DF3" w:rsidRPr="006B261D">
        <w:rPr>
          <w:rFonts w:ascii="Arial" w:hAnsi="Arial" w:cs="Arial"/>
          <w:color w:val="000000" w:themeColor="text1"/>
          <w:sz w:val="24"/>
          <w:szCs w:val="24"/>
        </w:rPr>
        <w:t xml:space="preserve"> </w:t>
      </w:r>
      <w:hyperlink r:id="rId10" w:history="1">
        <w:r w:rsidR="001F4DF3" w:rsidRPr="006B261D">
          <w:rPr>
            <w:rStyle w:val="Hyperlink"/>
            <w:rFonts w:ascii="Arial" w:hAnsi="Arial" w:cs="Arial"/>
            <w:color w:val="000000" w:themeColor="text1"/>
            <w:sz w:val="24"/>
            <w:szCs w:val="24"/>
          </w:rPr>
          <w:t>http://www.drvisao.com.br/</w:t>
        </w:r>
      </w:hyperlink>
    </w:p>
    <w:p w:rsidR="001F4DF3" w:rsidRPr="006B261D" w:rsidRDefault="001F4DF3" w:rsidP="004348A7">
      <w:pPr>
        <w:pStyle w:val="Ttulo1"/>
        <w:shd w:val="clear" w:color="auto" w:fill="FFFFFF"/>
        <w:spacing w:before="0" w:beforeAutospacing="0" w:after="0" w:afterAutospacing="0"/>
        <w:jc w:val="both"/>
        <w:rPr>
          <w:rFonts w:ascii="Arial" w:hAnsi="Arial" w:cs="Arial"/>
          <w:b w:val="0"/>
          <w:color w:val="000000" w:themeColor="text1"/>
          <w:sz w:val="24"/>
          <w:szCs w:val="24"/>
        </w:rPr>
      </w:pPr>
      <w:r w:rsidRPr="006B261D">
        <w:rPr>
          <w:rFonts w:ascii="Arial" w:hAnsi="Arial" w:cs="Arial"/>
          <w:color w:val="000000" w:themeColor="text1"/>
          <w:sz w:val="24"/>
          <w:szCs w:val="24"/>
        </w:rPr>
        <w:t xml:space="preserve">Artigo: </w:t>
      </w:r>
      <w:r w:rsidRPr="006B261D">
        <w:rPr>
          <w:rFonts w:ascii="Arial" w:hAnsi="Arial" w:cs="Arial"/>
          <w:b w:val="0"/>
          <w:color w:val="000000" w:themeColor="text1"/>
          <w:sz w:val="24"/>
          <w:szCs w:val="24"/>
        </w:rPr>
        <w:t>Baixa umidade e a automedicação ocular</w:t>
      </w:r>
      <w:r w:rsidR="006B261D" w:rsidRPr="006B261D">
        <w:rPr>
          <w:rFonts w:ascii="Arial" w:hAnsi="Arial" w:cs="Arial"/>
          <w:b w:val="0"/>
          <w:color w:val="000000" w:themeColor="text1"/>
          <w:sz w:val="24"/>
          <w:szCs w:val="24"/>
        </w:rPr>
        <w:t>.</w:t>
      </w:r>
      <w:r w:rsidRPr="006B261D">
        <w:rPr>
          <w:rFonts w:ascii="Arial" w:hAnsi="Arial" w:cs="Arial"/>
          <w:color w:val="000000" w:themeColor="text1"/>
          <w:sz w:val="24"/>
          <w:szCs w:val="24"/>
        </w:rPr>
        <w:t xml:space="preserve"> </w:t>
      </w:r>
      <w:proofErr w:type="gramStart"/>
      <w:r w:rsidR="006B261D" w:rsidRPr="006B261D">
        <w:rPr>
          <w:rFonts w:ascii="Arial" w:hAnsi="Arial" w:cs="Arial"/>
          <w:b w:val="0"/>
          <w:color w:val="000000" w:themeColor="text1"/>
          <w:sz w:val="24"/>
          <w:szCs w:val="24"/>
        </w:rPr>
        <w:t>S</w:t>
      </w:r>
      <w:r w:rsidRPr="006B261D">
        <w:rPr>
          <w:rFonts w:ascii="Arial" w:hAnsi="Arial" w:cs="Arial"/>
          <w:b w:val="0"/>
          <w:color w:val="000000" w:themeColor="text1"/>
          <w:sz w:val="24"/>
          <w:szCs w:val="24"/>
        </w:rPr>
        <w:t>ite:</w:t>
      </w:r>
      <w:proofErr w:type="gramEnd"/>
      <w:hyperlink r:id="rId11" w:history="1">
        <w:r w:rsidRPr="006B261D">
          <w:rPr>
            <w:rStyle w:val="Hyperlink"/>
            <w:rFonts w:ascii="Arial" w:hAnsi="Arial" w:cs="Arial"/>
            <w:b w:val="0"/>
            <w:color w:val="000000" w:themeColor="text1"/>
            <w:sz w:val="24"/>
            <w:szCs w:val="24"/>
          </w:rPr>
          <w:t>http://www.visaolaser.com.br</w:t>
        </w:r>
      </w:hyperlink>
    </w:p>
    <w:sectPr w:rsidR="001F4DF3" w:rsidRPr="006B261D" w:rsidSect="00E31125">
      <w:headerReference w:type="default" r:id="rId12"/>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D2C" w:rsidRDefault="00932D2C" w:rsidP="00932D2C">
      <w:pPr>
        <w:spacing w:after="0" w:line="240" w:lineRule="auto"/>
      </w:pPr>
      <w:r>
        <w:separator/>
      </w:r>
    </w:p>
  </w:endnote>
  <w:endnote w:type="continuationSeparator" w:id="1">
    <w:p w:rsidR="00932D2C" w:rsidRDefault="00932D2C" w:rsidP="00932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D2C" w:rsidRDefault="00932D2C" w:rsidP="00932D2C">
      <w:pPr>
        <w:spacing w:after="0" w:line="240" w:lineRule="auto"/>
      </w:pPr>
      <w:r>
        <w:separator/>
      </w:r>
    </w:p>
  </w:footnote>
  <w:footnote w:type="continuationSeparator" w:id="1">
    <w:p w:rsidR="00932D2C" w:rsidRDefault="00932D2C" w:rsidP="00932D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0782"/>
      <w:docPartObj>
        <w:docPartGallery w:val="Page Numbers (Top of Page)"/>
        <w:docPartUnique/>
      </w:docPartObj>
    </w:sdtPr>
    <w:sdtContent>
      <w:p w:rsidR="00E630B8" w:rsidRDefault="00844B97">
        <w:pPr>
          <w:pStyle w:val="Cabealho"/>
          <w:jc w:val="right"/>
        </w:pPr>
        <w:fldSimple w:instr=" PAGE   \* MERGEFORMAT ">
          <w:r w:rsidR="00AD253A">
            <w:rPr>
              <w:noProof/>
            </w:rPr>
            <w:t>12</w:t>
          </w:r>
        </w:fldSimple>
      </w:p>
    </w:sdtContent>
  </w:sdt>
  <w:p w:rsidR="00932D2C" w:rsidRDefault="00932D2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9204EC"/>
    <w:rsid w:val="00074943"/>
    <w:rsid w:val="000B596B"/>
    <w:rsid w:val="0014288F"/>
    <w:rsid w:val="001E6BB5"/>
    <w:rsid w:val="001F38A7"/>
    <w:rsid w:val="001F4DF3"/>
    <w:rsid w:val="001F61A2"/>
    <w:rsid w:val="00231B94"/>
    <w:rsid w:val="00284ED2"/>
    <w:rsid w:val="002C16F5"/>
    <w:rsid w:val="002E35BB"/>
    <w:rsid w:val="003123C5"/>
    <w:rsid w:val="00325120"/>
    <w:rsid w:val="003761CA"/>
    <w:rsid w:val="003D2B4D"/>
    <w:rsid w:val="00416054"/>
    <w:rsid w:val="004348A7"/>
    <w:rsid w:val="00455065"/>
    <w:rsid w:val="00461263"/>
    <w:rsid w:val="004A41C5"/>
    <w:rsid w:val="004A652A"/>
    <w:rsid w:val="004F2CDE"/>
    <w:rsid w:val="00506DDB"/>
    <w:rsid w:val="0052467A"/>
    <w:rsid w:val="00567A76"/>
    <w:rsid w:val="005C2CCA"/>
    <w:rsid w:val="005E39C7"/>
    <w:rsid w:val="005F1F66"/>
    <w:rsid w:val="00634097"/>
    <w:rsid w:val="0067740F"/>
    <w:rsid w:val="00695C77"/>
    <w:rsid w:val="006B261D"/>
    <w:rsid w:val="006C7840"/>
    <w:rsid w:val="006D03B6"/>
    <w:rsid w:val="006E06BB"/>
    <w:rsid w:val="007029E8"/>
    <w:rsid w:val="007B0FA3"/>
    <w:rsid w:val="007C79DF"/>
    <w:rsid w:val="007E21F8"/>
    <w:rsid w:val="0081322A"/>
    <w:rsid w:val="008412FF"/>
    <w:rsid w:val="00844B97"/>
    <w:rsid w:val="008853DE"/>
    <w:rsid w:val="008D0639"/>
    <w:rsid w:val="00900C29"/>
    <w:rsid w:val="0090603C"/>
    <w:rsid w:val="009204EC"/>
    <w:rsid w:val="0093138D"/>
    <w:rsid w:val="00932D2C"/>
    <w:rsid w:val="0094068C"/>
    <w:rsid w:val="00961985"/>
    <w:rsid w:val="009863EF"/>
    <w:rsid w:val="009B39A7"/>
    <w:rsid w:val="00A01A90"/>
    <w:rsid w:val="00A3005C"/>
    <w:rsid w:val="00AD169A"/>
    <w:rsid w:val="00AD253A"/>
    <w:rsid w:val="00B2187A"/>
    <w:rsid w:val="00B35168"/>
    <w:rsid w:val="00B371DA"/>
    <w:rsid w:val="00B64DB1"/>
    <w:rsid w:val="00B87A3C"/>
    <w:rsid w:val="00BD5B04"/>
    <w:rsid w:val="00BE0276"/>
    <w:rsid w:val="00BE7F08"/>
    <w:rsid w:val="00C05346"/>
    <w:rsid w:val="00C30567"/>
    <w:rsid w:val="00C35B29"/>
    <w:rsid w:val="00C51873"/>
    <w:rsid w:val="00C53313"/>
    <w:rsid w:val="00C53772"/>
    <w:rsid w:val="00CC07D3"/>
    <w:rsid w:val="00D00F00"/>
    <w:rsid w:val="00D16A7A"/>
    <w:rsid w:val="00D3107B"/>
    <w:rsid w:val="00DC2D9D"/>
    <w:rsid w:val="00E02F69"/>
    <w:rsid w:val="00E21FBC"/>
    <w:rsid w:val="00E31125"/>
    <w:rsid w:val="00E630B8"/>
    <w:rsid w:val="00E66CE3"/>
    <w:rsid w:val="00F60637"/>
    <w:rsid w:val="00F750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8F"/>
  </w:style>
  <w:style w:type="paragraph" w:styleId="Ttulo1">
    <w:name w:val="heading 1"/>
    <w:basedOn w:val="Normal"/>
    <w:link w:val="Ttulo1Char"/>
    <w:uiPriority w:val="9"/>
    <w:qFormat/>
    <w:rsid w:val="001F4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21F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1FBC"/>
    <w:rPr>
      <w:rFonts w:ascii="Tahoma" w:hAnsi="Tahoma" w:cs="Tahoma"/>
      <w:sz w:val="16"/>
      <w:szCs w:val="16"/>
    </w:rPr>
  </w:style>
  <w:style w:type="paragraph" w:styleId="NormalWeb">
    <w:name w:val="Normal (Web)"/>
    <w:basedOn w:val="Normal"/>
    <w:uiPriority w:val="99"/>
    <w:semiHidden/>
    <w:unhideWhenUsed/>
    <w:rsid w:val="00C35B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A41C5"/>
  </w:style>
  <w:style w:type="character" w:styleId="Forte">
    <w:name w:val="Strong"/>
    <w:basedOn w:val="Fontepargpadro"/>
    <w:uiPriority w:val="22"/>
    <w:qFormat/>
    <w:rsid w:val="004A41C5"/>
    <w:rPr>
      <w:b/>
      <w:bCs/>
    </w:rPr>
  </w:style>
  <w:style w:type="character" w:styleId="nfase">
    <w:name w:val="Emphasis"/>
    <w:basedOn w:val="Fontepargpadro"/>
    <w:uiPriority w:val="20"/>
    <w:qFormat/>
    <w:rsid w:val="004A41C5"/>
    <w:rPr>
      <w:i/>
      <w:iCs/>
    </w:rPr>
  </w:style>
  <w:style w:type="character" w:customStyle="1" w:styleId="articleseparator">
    <w:name w:val="article_separator"/>
    <w:basedOn w:val="Fontepargpadro"/>
    <w:rsid w:val="000B596B"/>
  </w:style>
  <w:style w:type="paragraph" w:styleId="Cabealho">
    <w:name w:val="header"/>
    <w:basedOn w:val="Normal"/>
    <w:link w:val="CabealhoChar"/>
    <w:uiPriority w:val="99"/>
    <w:unhideWhenUsed/>
    <w:rsid w:val="00932D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2D2C"/>
  </w:style>
  <w:style w:type="paragraph" w:styleId="Rodap">
    <w:name w:val="footer"/>
    <w:basedOn w:val="Normal"/>
    <w:link w:val="RodapChar"/>
    <w:uiPriority w:val="99"/>
    <w:unhideWhenUsed/>
    <w:rsid w:val="00932D2C"/>
    <w:pPr>
      <w:tabs>
        <w:tab w:val="center" w:pos="4252"/>
        <w:tab w:val="right" w:pos="8504"/>
      </w:tabs>
      <w:spacing w:after="0" w:line="240" w:lineRule="auto"/>
    </w:pPr>
  </w:style>
  <w:style w:type="character" w:customStyle="1" w:styleId="RodapChar">
    <w:name w:val="Rodapé Char"/>
    <w:basedOn w:val="Fontepargpadro"/>
    <w:link w:val="Rodap"/>
    <w:uiPriority w:val="99"/>
    <w:rsid w:val="00932D2C"/>
  </w:style>
  <w:style w:type="character" w:styleId="Hyperlink">
    <w:name w:val="Hyperlink"/>
    <w:basedOn w:val="Fontepargpadro"/>
    <w:uiPriority w:val="99"/>
    <w:semiHidden/>
    <w:unhideWhenUsed/>
    <w:rsid w:val="001F4DF3"/>
    <w:rPr>
      <w:color w:val="0000FF"/>
      <w:u w:val="single"/>
    </w:rPr>
  </w:style>
  <w:style w:type="character" w:customStyle="1" w:styleId="Ttulo1Char">
    <w:name w:val="Título 1 Char"/>
    <w:basedOn w:val="Fontepargpadro"/>
    <w:link w:val="Ttulo1"/>
    <w:uiPriority w:val="9"/>
    <w:rsid w:val="001F4DF3"/>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166598992">
      <w:bodyDiv w:val="1"/>
      <w:marLeft w:val="0"/>
      <w:marRight w:val="0"/>
      <w:marTop w:val="0"/>
      <w:marBottom w:val="0"/>
      <w:divBdr>
        <w:top w:val="none" w:sz="0" w:space="0" w:color="auto"/>
        <w:left w:val="none" w:sz="0" w:space="0" w:color="auto"/>
        <w:bottom w:val="none" w:sz="0" w:space="0" w:color="auto"/>
        <w:right w:val="none" w:sz="0" w:space="0" w:color="auto"/>
      </w:divBdr>
    </w:div>
    <w:div w:id="499196909">
      <w:bodyDiv w:val="1"/>
      <w:marLeft w:val="0"/>
      <w:marRight w:val="0"/>
      <w:marTop w:val="0"/>
      <w:marBottom w:val="0"/>
      <w:divBdr>
        <w:top w:val="none" w:sz="0" w:space="0" w:color="auto"/>
        <w:left w:val="none" w:sz="0" w:space="0" w:color="auto"/>
        <w:bottom w:val="none" w:sz="0" w:space="0" w:color="auto"/>
        <w:right w:val="none" w:sz="0" w:space="0" w:color="auto"/>
      </w:divBdr>
    </w:div>
    <w:div w:id="1288898907">
      <w:bodyDiv w:val="1"/>
      <w:marLeft w:val="0"/>
      <w:marRight w:val="0"/>
      <w:marTop w:val="0"/>
      <w:marBottom w:val="0"/>
      <w:divBdr>
        <w:top w:val="none" w:sz="0" w:space="0" w:color="auto"/>
        <w:left w:val="none" w:sz="0" w:space="0" w:color="auto"/>
        <w:bottom w:val="none" w:sz="0" w:space="0" w:color="auto"/>
        <w:right w:val="none" w:sz="0" w:space="0" w:color="auto"/>
      </w:divBdr>
    </w:div>
    <w:div w:id="1907063176">
      <w:bodyDiv w:val="1"/>
      <w:marLeft w:val="0"/>
      <w:marRight w:val="0"/>
      <w:marTop w:val="0"/>
      <w:marBottom w:val="0"/>
      <w:divBdr>
        <w:top w:val="none" w:sz="0" w:space="0" w:color="auto"/>
        <w:left w:val="none" w:sz="0" w:space="0" w:color="auto"/>
        <w:bottom w:val="none" w:sz="0" w:space="0" w:color="auto"/>
        <w:right w:val="none" w:sz="0" w:space="0" w:color="auto"/>
      </w:divBdr>
    </w:div>
    <w:div w:id="20374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aolaser.com.br/" TargetMode="External"/><Relationship Id="rId5" Type="http://schemas.openxmlformats.org/officeDocument/2006/relationships/footnotes" Target="footnotes.xml"/><Relationship Id="rId10" Type="http://schemas.openxmlformats.org/officeDocument/2006/relationships/hyperlink" Target="http://www.drvisao.com.b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4706B-D3AC-4549-AE1D-FD653A0C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13</Pages>
  <Words>3140</Words>
  <Characters>16956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User-05-01-12</cp:lastModifiedBy>
  <cp:revision>16</cp:revision>
  <dcterms:created xsi:type="dcterms:W3CDTF">2012-02-21T16:34:00Z</dcterms:created>
  <dcterms:modified xsi:type="dcterms:W3CDTF">2012-02-26T04:45:00Z</dcterms:modified>
</cp:coreProperties>
</file>